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DD6D" w14:textId="531A6B97" w:rsidR="000A250D" w:rsidRDefault="000A250D" w:rsidP="000A250D">
      <w:pPr>
        <w:pBdr>
          <w:top w:val="nil"/>
          <w:left w:val="nil"/>
          <w:bottom w:val="nil"/>
          <w:right w:val="nil"/>
          <w:between w:val="nil"/>
        </w:pBdr>
        <w:spacing w:line="276" w:lineRule="auto"/>
        <w:jc w:val="center"/>
        <w:rPr>
          <w:rFonts w:asciiTheme="majorHAnsi" w:hAnsiTheme="majorHAnsi" w:cstheme="majorBidi"/>
          <w:b/>
          <w:bCs/>
          <w:noProof/>
          <w:sz w:val="28"/>
          <w:szCs w:val="28"/>
          <w:lang w:val="id-ID"/>
        </w:rPr>
      </w:pPr>
      <w:r w:rsidRPr="000A250D">
        <w:rPr>
          <w:rFonts w:asciiTheme="majorHAnsi" w:hAnsiTheme="majorHAnsi" w:cstheme="majorBidi"/>
          <w:b/>
          <w:bCs/>
          <w:noProof/>
          <w:sz w:val="28"/>
          <w:szCs w:val="28"/>
          <w:lang w:val="id-ID"/>
        </w:rPr>
        <w:t>Sinergitas Artificial Intelligence</w:t>
      </w:r>
      <w:r w:rsidRPr="000A250D">
        <w:rPr>
          <w:rFonts w:asciiTheme="majorHAnsi" w:hAnsiTheme="majorHAnsi" w:cstheme="majorBidi"/>
          <w:b/>
          <w:bCs/>
          <w:i/>
          <w:iCs/>
          <w:noProof/>
          <w:sz w:val="28"/>
          <w:szCs w:val="28"/>
          <w:lang w:val="id-ID"/>
        </w:rPr>
        <w:t xml:space="preserve"> </w:t>
      </w:r>
      <w:r w:rsidRPr="000A250D">
        <w:rPr>
          <w:rFonts w:asciiTheme="majorHAnsi" w:hAnsiTheme="majorHAnsi" w:cstheme="majorBidi"/>
          <w:b/>
          <w:bCs/>
          <w:noProof/>
          <w:sz w:val="28"/>
          <w:szCs w:val="28"/>
          <w:lang w:val="id-ID"/>
        </w:rPr>
        <w:t>Dalam Peningkatan Pemahaman  Pembelajan Pendidikan Agama Islam</w:t>
      </w:r>
    </w:p>
    <w:p w14:paraId="6408B249" w14:textId="77777777" w:rsidR="000A250D" w:rsidRPr="000A250D" w:rsidRDefault="000A250D" w:rsidP="000A250D">
      <w:pPr>
        <w:pBdr>
          <w:top w:val="nil"/>
          <w:left w:val="nil"/>
          <w:bottom w:val="nil"/>
          <w:right w:val="nil"/>
          <w:between w:val="nil"/>
        </w:pBdr>
        <w:spacing w:line="276" w:lineRule="auto"/>
        <w:jc w:val="center"/>
        <w:rPr>
          <w:rFonts w:asciiTheme="majorHAnsi" w:eastAsia="Garamond" w:hAnsiTheme="majorHAnsi" w:cstheme="majorBidi"/>
          <w:b/>
          <w:color w:val="000000"/>
          <w:sz w:val="28"/>
          <w:szCs w:val="28"/>
        </w:rPr>
      </w:pPr>
    </w:p>
    <w:p w14:paraId="3040A757" w14:textId="02FC9FC4" w:rsidR="000A250D" w:rsidRPr="000A250D" w:rsidRDefault="000A250D" w:rsidP="000A250D">
      <w:pPr>
        <w:pBdr>
          <w:top w:val="nil"/>
          <w:left w:val="nil"/>
          <w:bottom w:val="nil"/>
          <w:right w:val="nil"/>
          <w:between w:val="nil"/>
        </w:pBdr>
        <w:spacing w:line="276" w:lineRule="auto"/>
        <w:jc w:val="center"/>
        <w:rPr>
          <w:rFonts w:asciiTheme="majorBidi" w:eastAsia="Garamond" w:hAnsiTheme="majorBidi" w:cstheme="majorBidi"/>
          <w:b/>
          <w:color w:val="000000"/>
          <w:sz w:val="20"/>
          <w:szCs w:val="20"/>
        </w:rPr>
      </w:pPr>
      <w:r w:rsidRPr="000A250D">
        <w:rPr>
          <w:rFonts w:asciiTheme="majorBidi" w:hAnsiTheme="majorBidi" w:cstheme="majorBidi"/>
          <w:b/>
          <w:bCs/>
          <w:noProof/>
          <w:sz w:val="20"/>
          <w:szCs w:val="20"/>
          <w:lang w:val="id-ID"/>
        </w:rPr>
        <w:t>Nayla Salwa Safitri,Tri Sholikhatun,Mukmin</w:t>
      </w:r>
    </w:p>
    <w:p w14:paraId="19B3A4A3" w14:textId="20FD8931" w:rsidR="00734349" w:rsidRPr="00734349" w:rsidRDefault="00734349" w:rsidP="005704AC">
      <w:pPr>
        <w:spacing w:line="276" w:lineRule="auto"/>
        <w:jc w:val="center"/>
        <w:rPr>
          <w:sz w:val="22"/>
          <w:szCs w:val="22"/>
        </w:rPr>
      </w:pPr>
      <w:r w:rsidRPr="00734349">
        <w:rPr>
          <w:sz w:val="22"/>
          <w:szCs w:val="22"/>
        </w:rPr>
        <w:t xml:space="preserve">Universitas </w:t>
      </w:r>
      <w:proofErr w:type="spellStart"/>
      <w:r w:rsidR="000A250D">
        <w:rPr>
          <w:sz w:val="22"/>
          <w:szCs w:val="22"/>
        </w:rPr>
        <w:t>K</w:t>
      </w:r>
      <w:r w:rsidRPr="00734349">
        <w:rPr>
          <w:sz w:val="22"/>
          <w:szCs w:val="22"/>
        </w:rPr>
        <w:t>utai</w:t>
      </w:r>
      <w:proofErr w:type="spellEnd"/>
      <w:r w:rsidRPr="00734349">
        <w:rPr>
          <w:sz w:val="22"/>
          <w:szCs w:val="22"/>
        </w:rPr>
        <w:t xml:space="preserve"> </w:t>
      </w:r>
      <w:proofErr w:type="spellStart"/>
      <w:r w:rsidR="000A250D">
        <w:rPr>
          <w:sz w:val="22"/>
          <w:szCs w:val="22"/>
        </w:rPr>
        <w:t>K</w:t>
      </w:r>
      <w:r w:rsidRPr="00734349">
        <w:rPr>
          <w:sz w:val="22"/>
          <w:szCs w:val="22"/>
        </w:rPr>
        <w:t>artanegara</w:t>
      </w:r>
      <w:proofErr w:type="spellEnd"/>
      <w:r w:rsidRPr="00734349">
        <w:rPr>
          <w:sz w:val="22"/>
          <w:szCs w:val="22"/>
        </w:rPr>
        <w:t xml:space="preserve"> </w:t>
      </w:r>
      <w:r w:rsidR="000A250D">
        <w:rPr>
          <w:sz w:val="22"/>
          <w:szCs w:val="22"/>
        </w:rPr>
        <w:t>T</w:t>
      </w:r>
      <w:r w:rsidRPr="00734349">
        <w:rPr>
          <w:sz w:val="22"/>
          <w:szCs w:val="22"/>
        </w:rPr>
        <w:t xml:space="preserve">enggarong, Indonesia </w:t>
      </w:r>
    </w:p>
    <w:p w14:paraId="7AB66F7E" w14:textId="3EC5E277" w:rsidR="000A250D" w:rsidRPr="000A250D" w:rsidRDefault="000A250D" w:rsidP="000A250D">
      <w:pPr>
        <w:pStyle w:val="Heading2"/>
        <w:spacing w:before="0" w:line="276" w:lineRule="auto"/>
        <w:jc w:val="center"/>
        <w:rPr>
          <w:rStyle w:val="Strong"/>
          <w:rFonts w:asciiTheme="majorHAnsi" w:hAnsiTheme="majorHAnsi" w:cstheme="majorBidi"/>
          <w:bCs/>
          <w:i/>
          <w:iCs/>
          <w:color w:val="365F91" w:themeColor="accent1" w:themeShade="BF"/>
          <w:sz w:val="20"/>
          <w:szCs w:val="20"/>
          <w:u w:val="single"/>
        </w:rPr>
      </w:pPr>
      <w:hyperlink r:id="rId8" w:history="1">
        <w:r w:rsidRPr="000A250D">
          <w:rPr>
            <w:rStyle w:val="Hyperlink"/>
            <w:rFonts w:asciiTheme="majorHAnsi" w:hAnsiTheme="majorHAnsi" w:cstheme="majorBidi"/>
            <w:i/>
            <w:iCs/>
            <w:color w:val="365F91" w:themeColor="accent1" w:themeShade="BF"/>
            <w:sz w:val="20"/>
            <w:szCs w:val="20"/>
            <w:u w:val="single"/>
          </w:rPr>
          <w:t>sungaipatra@gmail.com</w:t>
        </w:r>
      </w:hyperlink>
      <w:r w:rsidRPr="000A250D">
        <w:rPr>
          <w:rStyle w:val="Strong"/>
          <w:rFonts w:asciiTheme="majorHAnsi" w:hAnsiTheme="majorHAnsi" w:cstheme="majorBidi"/>
          <w:i/>
          <w:iCs/>
          <w:color w:val="365F91" w:themeColor="accent1" w:themeShade="BF"/>
          <w:sz w:val="20"/>
          <w:szCs w:val="20"/>
          <w:u w:val="single"/>
        </w:rPr>
        <w:t>,</w:t>
      </w:r>
      <w:r w:rsidRPr="000A250D">
        <w:rPr>
          <w:rStyle w:val="Strong"/>
          <w:rFonts w:asciiTheme="majorHAnsi" w:hAnsiTheme="majorHAnsi" w:cstheme="majorBidi"/>
          <w:i/>
          <w:iCs/>
          <w:color w:val="365F91" w:themeColor="accent1" w:themeShade="BF"/>
          <w:sz w:val="20"/>
          <w:szCs w:val="20"/>
          <w:u w:val="single"/>
        </w:rPr>
        <w:t xml:space="preserve"> </w:t>
      </w:r>
      <w:hyperlink r:id="rId9" w:history="1">
        <w:r w:rsidRPr="000A250D">
          <w:rPr>
            <w:rStyle w:val="Hyperlink"/>
            <w:rFonts w:asciiTheme="majorHAnsi" w:hAnsiTheme="majorHAnsi" w:cstheme="majorBidi"/>
            <w:i/>
            <w:iCs/>
            <w:color w:val="365F91" w:themeColor="accent1" w:themeShade="BF"/>
            <w:sz w:val="20"/>
            <w:szCs w:val="20"/>
            <w:u w:val="single"/>
          </w:rPr>
          <w:t>trisolikhatun14@gmail.com</w:t>
        </w:r>
      </w:hyperlink>
      <w:r w:rsidRPr="000A250D">
        <w:rPr>
          <w:rStyle w:val="Strong"/>
          <w:rFonts w:asciiTheme="majorHAnsi" w:hAnsiTheme="majorHAnsi" w:cstheme="majorBidi"/>
          <w:i/>
          <w:iCs/>
          <w:color w:val="365F91" w:themeColor="accent1" w:themeShade="BF"/>
          <w:sz w:val="20"/>
          <w:szCs w:val="20"/>
          <w:u w:val="single"/>
        </w:rPr>
        <w:t>,</w:t>
      </w:r>
      <w:r w:rsidRPr="000A250D">
        <w:rPr>
          <w:rStyle w:val="Strong"/>
          <w:rFonts w:asciiTheme="majorHAnsi" w:hAnsiTheme="majorHAnsi" w:cstheme="majorBidi"/>
          <w:i/>
          <w:iCs/>
          <w:color w:val="365F91" w:themeColor="accent1" w:themeShade="BF"/>
          <w:sz w:val="20"/>
          <w:szCs w:val="20"/>
          <w:u w:val="single"/>
        </w:rPr>
        <w:t xml:space="preserve"> </w:t>
      </w:r>
      <w:hyperlink r:id="rId10" w:history="1">
        <w:r w:rsidRPr="000A250D">
          <w:rPr>
            <w:rStyle w:val="Hyperlink"/>
            <w:rFonts w:asciiTheme="majorHAnsi" w:hAnsiTheme="majorHAnsi" w:cstheme="majorBidi"/>
            <w:i/>
            <w:iCs/>
            <w:color w:val="365F91" w:themeColor="accent1" w:themeShade="BF"/>
            <w:sz w:val="20"/>
            <w:szCs w:val="20"/>
            <w:u w:val="single"/>
          </w:rPr>
          <w:t>mukmin@unikarta.ac.id</w:t>
        </w:r>
      </w:hyperlink>
    </w:p>
    <w:p w14:paraId="44D9FE38" w14:textId="77777777" w:rsidR="0051262D" w:rsidRPr="000A250D" w:rsidRDefault="0051262D" w:rsidP="000A250D">
      <w:pPr>
        <w:pStyle w:val="ListParagraph"/>
        <w:spacing w:after="120" w:line="240" w:lineRule="auto"/>
        <w:ind w:left="0"/>
        <w:rPr>
          <w:rFonts w:ascii="Georgia" w:hAnsi="Georgia" w:cs="Times New Roman"/>
          <w:b/>
          <w:color w:val="365F91" w:themeColor="accent1" w:themeShade="BF"/>
          <w:u w:val="single"/>
          <w:lang w:eastAsia="ja-JP"/>
        </w:rPr>
      </w:pPr>
    </w:p>
    <w:p w14:paraId="7B5AED87" w14:textId="5D63094F" w:rsidR="00205C58" w:rsidRPr="000A250D" w:rsidRDefault="00A60576" w:rsidP="000A250D">
      <w:pPr>
        <w:pStyle w:val="ListParagraph"/>
        <w:spacing w:after="120" w:line="240" w:lineRule="auto"/>
        <w:ind w:left="0"/>
        <w:jc w:val="center"/>
        <w:rPr>
          <w:rFonts w:ascii="Georgia" w:hAnsi="Georgia" w:cs="Times New Roman"/>
          <w:b/>
          <w:i/>
          <w:iCs/>
          <w:sz w:val="20"/>
          <w:szCs w:val="20"/>
          <w:lang w:eastAsia="ja-JP"/>
        </w:rPr>
      </w:pPr>
      <w:r w:rsidRPr="000A250D">
        <w:rPr>
          <w:rFonts w:ascii="Georgia" w:hAnsi="Georgia" w:cs="Times New Roman"/>
          <w:b/>
          <w:i/>
          <w:iCs/>
          <w:sz w:val="20"/>
          <w:szCs w:val="20"/>
          <w:lang w:eastAsia="ja-JP"/>
        </w:rPr>
        <w:t>ABSTRAC</w:t>
      </w:r>
      <w:r w:rsidR="0051262D" w:rsidRPr="000A250D">
        <w:rPr>
          <w:rFonts w:ascii="Georgia" w:hAnsi="Georgia" w:cs="Times New Roman"/>
          <w:b/>
          <w:i/>
          <w:iCs/>
          <w:sz w:val="20"/>
          <w:szCs w:val="20"/>
          <w:lang w:eastAsia="ja-JP"/>
        </w:rPr>
        <w:t>T</w:t>
      </w:r>
    </w:p>
    <w:p w14:paraId="46807E74" w14:textId="4A800799" w:rsidR="000A250D" w:rsidRPr="000A250D" w:rsidRDefault="000A250D" w:rsidP="000A250D">
      <w:pPr>
        <w:jc w:val="both"/>
        <w:rPr>
          <w:rFonts w:ascii="Georgia" w:hAnsi="Georgia" w:cstheme="majorBidi"/>
          <w:i/>
          <w:iCs/>
          <w:noProof/>
          <w:sz w:val="20"/>
          <w:szCs w:val="20"/>
          <w:lang w:val="id-ID"/>
        </w:rPr>
      </w:pPr>
      <w:r w:rsidRPr="000A250D">
        <w:rPr>
          <w:rFonts w:ascii="Georgia" w:hAnsi="Georgia" w:cstheme="majorBidi"/>
          <w:i/>
          <w:iCs/>
          <w:noProof/>
          <w:sz w:val="20"/>
          <w:szCs w:val="20"/>
        </w:rPr>
        <w:t>The development of artificial intelligence (AI) has a profound effect on how education is changing, including Islamic Religious Education (PAI).</w:t>
      </w:r>
      <w:r w:rsidRPr="000A250D">
        <w:rPr>
          <w:rFonts w:ascii="Georgia" w:hAnsi="Georgia" w:cstheme="majorBidi"/>
          <w:i/>
          <w:iCs/>
          <w:noProof/>
          <w:sz w:val="20"/>
          <w:szCs w:val="20"/>
          <w:lang w:val="id-ID"/>
        </w:rPr>
        <w:t xml:space="preserve"> Through adaptive capabilities and intelligent data analysis, AI can provide more personalized, interactive learning that aligns with students' needs in the digital era. This study uses a literature review method by analyzing various scientific literature from journals, books, and relevant online sources during 2015–2025. The findings show that the implementation of AI in PAI learning not only improves the effectiveness and efficiency of the learning process but also strengthens students' spiritual, moral, and learning motivation dimensions through the presentation of the material A contextual and engaging approach to Islam. However, challenges such as teachers' low digital literacy, limited infrastructure, and the risk of reduced human interaction between teachers and students are obstacles that need to be anticipated. Therefore, the success of AI synergy in Islamic Religious Education (PAI) heavily depends on the balanced integration of technological innovation and Islamic values. With ethical, wise, and spiritually oriented implementation, AI can serve as a strategic tool in developing an innovative, character-based, and relevant Islamic education system in the era of Society 5.0.</w:t>
      </w:r>
    </w:p>
    <w:p w14:paraId="0621F6BC" w14:textId="77777777" w:rsidR="000A250D" w:rsidRPr="000A250D" w:rsidRDefault="00A60576" w:rsidP="000A250D">
      <w:pPr>
        <w:jc w:val="both"/>
        <w:rPr>
          <w:rFonts w:ascii="Georgia" w:hAnsi="Georgia" w:cstheme="majorBidi"/>
          <w:i/>
          <w:iCs/>
          <w:noProof/>
          <w:sz w:val="20"/>
          <w:szCs w:val="20"/>
          <w:lang w:val="id-ID"/>
        </w:rPr>
      </w:pPr>
      <w:r w:rsidRPr="000A250D">
        <w:rPr>
          <w:rFonts w:ascii="Georgia" w:hAnsi="Georgia"/>
          <w:b/>
          <w:i/>
          <w:iCs/>
          <w:sz w:val="20"/>
          <w:szCs w:val="20"/>
          <w:lang w:eastAsia="ja-JP"/>
        </w:rPr>
        <w:t>Keywords:</w:t>
      </w:r>
      <w:r w:rsidRPr="000A250D">
        <w:rPr>
          <w:rFonts w:ascii="Georgia" w:hAnsi="Georgia"/>
          <w:bCs/>
          <w:i/>
          <w:iCs/>
          <w:sz w:val="20"/>
          <w:szCs w:val="20"/>
          <w:lang w:eastAsia="ja-JP"/>
        </w:rPr>
        <w:t xml:space="preserve"> </w:t>
      </w:r>
      <w:r w:rsidR="000A250D" w:rsidRPr="000A250D">
        <w:rPr>
          <w:rFonts w:ascii="Georgia" w:hAnsi="Georgia" w:cstheme="majorBidi"/>
          <w:i/>
          <w:iCs/>
          <w:noProof/>
          <w:sz w:val="20"/>
          <w:szCs w:val="20"/>
          <w:lang w:val="id-ID"/>
        </w:rPr>
        <w:t>Artificial Intelligence, Islamic Religious Education, Digital Learning, Spiritual Values, Society 5.0.</w:t>
      </w:r>
    </w:p>
    <w:p w14:paraId="640BB00D" w14:textId="6003415E" w:rsidR="00734349" w:rsidRPr="000A250D" w:rsidRDefault="00734349" w:rsidP="000A250D">
      <w:pPr>
        <w:spacing w:before="60"/>
        <w:jc w:val="both"/>
        <w:rPr>
          <w:rFonts w:ascii="Georgia" w:hAnsi="Georgia"/>
          <w:b/>
          <w:bCs/>
          <w:i/>
          <w:iCs/>
          <w:sz w:val="20"/>
          <w:szCs w:val="20"/>
        </w:rPr>
      </w:pPr>
    </w:p>
    <w:p w14:paraId="463F321D" w14:textId="74ACC38B" w:rsidR="00734349" w:rsidRPr="000A250D" w:rsidRDefault="00A60576" w:rsidP="000A250D">
      <w:pPr>
        <w:pStyle w:val="ListParagraph"/>
        <w:spacing w:after="120" w:line="240" w:lineRule="auto"/>
        <w:ind w:left="0"/>
        <w:jc w:val="center"/>
        <w:rPr>
          <w:rFonts w:ascii="Georgia" w:hAnsi="Georgia" w:cs="Times New Roman"/>
          <w:b/>
          <w:sz w:val="20"/>
          <w:szCs w:val="20"/>
          <w:lang w:eastAsia="ja-JP"/>
        </w:rPr>
      </w:pPr>
      <w:r w:rsidRPr="000A250D">
        <w:rPr>
          <w:rFonts w:ascii="Georgia" w:hAnsi="Georgia" w:cs="Times New Roman"/>
          <w:b/>
          <w:sz w:val="20"/>
          <w:szCs w:val="20"/>
          <w:lang w:eastAsia="ja-JP"/>
        </w:rPr>
        <w:t>ABSTRAK</w:t>
      </w:r>
    </w:p>
    <w:p w14:paraId="57B316A5" w14:textId="77777777" w:rsidR="00734349" w:rsidRPr="000A250D" w:rsidRDefault="00734349" w:rsidP="000A250D">
      <w:pPr>
        <w:pStyle w:val="ListParagraph"/>
        <w:spacing w:after="120" w:line="240" w:lineRule="auto"/>
        <w:ind w:left="0"/>
        <w:jc w:val="center"/>
        <w:rPr>
          <w:rFonts w:ascii="Georgia" w:hAnsi="Georgia" w:cs="Times New Roman"/>
          <w:b/>
          <w:sz w:val="20"/>
          <w:szCs w:val="20"/>
          <w:lang w:eastAsia="ja-JP"/>
        </w:rPr>
      </w:pPr>
    </w:p>
    <w:p w14:paraId="72F1229E" w14:textId="77777777" w:rsidR="000A250D" w:rsidRPr="000A250D" w:rsidRDefault="000A250D" w:rsidP="000A250D">
      <w:pPr>
        <w:spacing w:after="160"/>
        <w:jc w:val="both"/>
        <w:rPr>
          <w:rFonts w:ascii="Georgia" w:hAnsi="Georgia" w:cstheme="majorBidi"/>
          <w:noProof/>
          <w:sz w:val="20"/>
          <w:szCs w:val="20"/>
        </w:rPr>
      </w:pPr>
      <w:r w:rsidRPr="000A250D">
        <w:rPr>
          <w:rFonts w:ascii="Georgia" w:hAnsi="Georgia" w:cstheme="majorBidi"/>
          <w:noProof/>
          <w:sz w:val="20"/>
          <w:szCs w:val="20"/>
          <w:lang w:val="id-ID"/>
        </w:rPr>
        <w:t xml:space="preserve">Perkembangan </w:t>
      </w:r>
      <w:r w:rsidRPr="000A250D">
        <w:rPr>
          <w:rFonts w:ascii="Georgia" w:hAnsi="Georgia" w:cstheme="majorBidi"/>
          <w:i/>
          <w:iCs/>
          <w:noProof/>
          <w:sz w:val="20"/>
          <w:szCs w:val="20"/>
          <w:lang w:val="id-ID"/>
        </w:rPr>
        <w:t>Artificial Intelligence (AI)</w:t>
      </w:r>
      <w:r w:rsidRPr="000A250D">
        <w:rPr>
          <w:rFonts w:ascii="Georgia" w:hAnsi="Georgia" w:cstheme="majorBidi"/>
          <w:noProof/>
          <w:sz w:val="20"/>
          <w:szCs w:val="20"/>
          <w:lang w:val="id-ID"/>
        </w:rPr>
        <w:t xml:space="preserve"> </w:t>
      </w:r>
      <w:r w:rsidRPr="000A250D">
        <w:rPr>
          <w:rFonts w:ascii="Georgia" w:hAnsi="Georgia" w:cstheme="majorBidi"/>
          <w:noProof/>
          <w:sz w:val="20"/>
          <w:szCs w:val="20"/>
        </w:rPr>
        <w:t>memiliki dampak besar pada perubahan pendidikan, yang termasuk Pendidikan Agama Islam (PAI)</w:t>
      </w:r>
      <w:r w:rsidRPr="000A250D">
        <w:rPr>
          <w:rFonts w:ascii="Georgia" w:hAnsi="Georgia" w:cstheme="majorBidi"/>
          <w:noProof/>
          <w:sz w:val="20"/>
          <w:szCs w:val="20"/>
          <w:lang w:val="id-ID"/>
        </w:rPr>
        <w:t xml:space="preserve">. Melalui kemampuan adaptif dan analisis data yang cerdas, AI mampu menghadirkan pembelajaran yang lebih personal, interaktif, serta relevan dengan kebutuhan peserta didik </w:t>
      </w:r>
      <w:r w:rsidRPr="000A250D">
        <w:rPr>
          <w:rFonts w:ascii="Georgia" w:hAnsi="Georgia" w:cstheme="majorBidi"/>
          <w:noProof/>
          <w:sz w:val="20"/>
          <w:szCs w:val="20"/>
        </w:rPr>
        <w:t xml:space="preserve">di era digital. Teknik penelitian ini </w:t>
      </w:r>
      <w:r w:rsidRPr="000A250D">
        <w:rPr>
          <w:rFonts w:ascii="Georgia" w:hAnsi="Georgia" w:cstheme="majorBidi"/>
          <w:noProof/>
          <w:sz w:val="20"/>
          <w:szCs w:val="20"/>
          <w:lang w:val="id-ID"/>
        </w:rPr>
        <w:t xml:space="preserve">tinjauan </w:t>
      </w:r>
      <w:r w:rsidRPr="000A250D">
        <w:rPr>
          <w:rFonts w:ascii="Georgia" w:hAnsi="Georgia" w:cstheme="majorBidi"/>
          <w:noProof/>
          <w:sz w:val="20"/>
          <w:szCs w:val="20"/>
        </w:rPr>
        <w:t>penelitian kepustakaan dengan melihat berbagai literatur ilmiah dari jurnal, buku,</w:t>
      </w:r>
      <w:r w:rsidRPr="000A250D">
        <w:rPr>
          <w:rFonts w:ascii="Georgia" w:hAnsi="Georgia" w:cstheme="majorBidi"/>
          <w:noProof/>
          <w:sz w:val="20"/>
          <w:szCs w:val="20"/>
          <w:lang w:val="id-ID"/>
        </w:rPr>
        <w:t xml:space="preserve">dan sumber daring yang relevan dalam kurun waktu 2015–2025. Hasil kajian </w:t>
      </w:r>
      <w:r w:rsidRPr="000A250D">
        <w:rPr>
          <w:rFonts w:ascii="Georgia" w:hAnsi="Georgia" w:cstheme="majorBidi"/>
          <w:noProof/>
          <w:sz w:val="20"/>
          <w:szCs w:val="20"/>
        </w:rPr>
        <w:t>menunjukkan bahwa pembelajaran agama Islam menggunakan kecerdasan buatan tidak hanya meningkatkan proses belajar, tetapi juga meningkatkan aspek spiritual</w:t>
      </w:r>
      <w:r w:rsidRPr="000A250D">
        <w:rPr>
          <w:rFonts w:ascii="Georgia" w:hAnsi="Georgia" w:cstheme="majorBidi"/>
          <w:noProof/>
          <w:sz w:val="20"/>
          <w:szCs w:val="20"/>
          <w:lang w:val="id-ID"/>
        </w:rPr>
        <w:t xml:space="preserve">, moral, dan motivasi belajar peserta didik melalui penyajian materi keislaman yang kontekstual dan menarik. Namun, tantangan seperti rendahnya literasi digital guru, keterbatasan infrastruktur, serta risiko berkurangnya interaksi manusiawi antara guru dan siswa menjadi hambatan yang perlu diantisipasi. Oleh karena itu, keberhasilan sinergitas AI dalam PAI sangat bergantung pada integrasi antara inovasi teknologi dan </w:t>
      </w:r>
      <w:r w:rsidRPr="000A250D">
        <w:rPr>
          <w:rFonts w:ascii="Georgia" w:hAnsi="Georgia" w:cstheme="majorBidi"/>
          <w:noProof/>
          <w:sz w:val="20"/>
          <w:szCs w:val="20"/>
        </w:rPr>
        <w:t>nilai-nilai Islam diimbangi. AI dapat menjadi strategi untuk membangun sistem pendidikan Islam kontemporer yang kreatif, pintar, dan relevan. jika digunakan secara moral, bijak, dan spiritual di Era</w:t>
      </w:r>
      <w:r w:rsidRPr="000A250D">
        <w:rPr>
          <w:rFonts w:ascii="Georgia" w:hAnsi="Georgia" w:cstheme="majorBidi"/>
          <w:noProof/>
          <w:sz w:val="20"/>
          <w:szCs w:val="20"/>
          <w:lang w:val="id-ID"/>
        </w:rPr>
        <w:t xml:space="preserve"> Society 5.0.</w:t>
      </w:r>
    </w:p>
    <w:p w14:paraId="540A4B21" w14:textId="77777777" w:rsidR="000A250D" w:rsidRPr="000A250D" w:rsidRDefault="00A60576" w:rsidP="000A250D">
      <w:pPr>
        <w:spacing w:after="160"/>
        <w:jc w:val="both"/>
        <w:rPr>
          <w:rFonts w:ascii="Georgia" w:hAnsi="Georgia" w:cstheme="majorBidi"/>
          <w:noProof/>
          <w:sz w:val="20"/>
          <w:szCs w:val="20"/>
          <w:lang w:val="id-ID"/>
        </w:rPr>
      </w:pPr>
      <w:r w:rsidRPr="000A250D">
        <w:rPr>
          <w:rFonts w:ascii="Georgia" w:hAnsi="Georgia"/>
          <w:b/>
          <w:sz w:val="20"/>
          <w:szCs w:val="20"/>
          <w:lang w:eastAsia="ja-JP"/>
        </w:rPr>
        <w:t xml:space="preserve">Kata </w:t>
      </w:r>
      <w:proofErr w:type="spellStart"/>
      <w:r w:rsidRPr="000A250D">
        <w:rPr>
          <w:rFonts w:ascii="Georgia" w:hAnsi="Georgia"/>
          <w:b/>
          <w:sz w:val="20"/>
          <w:szCs w:val="20"/>
          <w:lang w:eastAsia="ja-JP"/>
        </w:rPr>
        <w:t>kunci</w:t>
      </w:r>
      <w:proofErr w:type="spellEnd"/>
      <w:r w:rsidRPr="000A250D">
        <w:rPr>
          <w:rFonts w:ascii="Georgia" w:hAnsi="Georgia"/>
          <w:b/>
          <w:sz w:val="20"/>
          <w:szCs w:val="20"/>
          <w:lang w:eastAsia="ja-JP"/>
        </w:rPr>
        <w:t xml:space="preserve">: </w:t>
      </w:r>
      <w:r w:rsidR="000A250D" w:rsidRPr="000A250D">
        <w:rPr>
          <w:rFonts w:ascii="Georgia" w:hAnsi="Georgia" w:cstheme="majorBidi"/>
          <w:i/>
          <w:iCs/>
          <w:noProof/>
          <w:sz w:val="20"/>
          <w:szCs w:val="20"/>
          <w:lang w:val="id-ID"/>
        </w:rPr>
        <w:t>Artificial Intelligence</w:t>
      </w:r>
      <w:r w:rsidR="000A250D" w:rsidRPr="000A250D">
        <w:rPr>
          <w:rFonts w:ascii="Georgia" w:hAnsi="Georgia" w:cstheme="majorBidi"/>
          <w:noProof/>
          <w:sz w:val="20"/>
          <w:szCs w:val="20"/>
          <w:lang w:val="id-ID"/>
        </w:rPr>
        <w:t>, Pendidikan Agama Islam, Pembelajaran Digital, Nilai Spiritual, Society 5.0.</w:t>
      </w:r>
    </w:p>
    <w:p w14:paraId="2BBD22F8" w14:textId="77777777" w:rsidR="000A250D" w:rsidRPr="000A250D" w:rsidRDefault="000A250D" w:rsidP="000A250D">
      <w:pPr>
        <w:jc w:val="both"/>
        <w:rPr>
          <w:rFonts w:ascii="Georgia" w:hAnsi="Georgia"/>
          <w:b/>
          <w:bCs/>
          <w:color w:val="000000"/>
          <w:sz w:val="26"/>
          <w:szCs w:val="26"/>
        </w:rPr>
      </w:pPr>
    </w:p>
    <w:p w14:paraId="3E92E094" w14:textId="77777777" w:rsidR="000A250D" w:rsidRPr="000A250D" w:rsidRDefault="000A250D" w:rsidP="000A250D">
      <w:pPr>
        <w:jc w:val="both"/>
        <w:rPr>
          <w:rFonts w:ascii="Georgia" w:hAnsi="Georgia"/>
          <w:b/>
          <w:bCs/>
          <w:color w:val="000000"/>
          <w:sz w:val="26"/>
          <w:szCs w:val="26"/>
        </w:rPr>
      </w:pPr>
    </w:p>
    <w:p w14:paraId="57B6B837" w14:textId="77777777" w:rsidR="000A250D" w:rsidRPr="000A250D" w:rsidRDefault="000A250D" w:rsidP="000A250D">
      <w:pPr>
        <w:jc w:val="both"/>
        <w:rPr>
          <w:rFonts w:ascii="Georgia" w:hAnsi="Georgia"/>
          <w:b/>
          <w:bCs/>
          <w:color w:val="000000"/>
          <w:sz w:val="26"/>
          <w:szCs w:val="26"/>
        </w:rPr>
      </w:pPr>
    </w:p>
    <w:p w14:paraId="22FAD585" w14:textId="77777777" w:rsidR="000A250D" w:rsidRPr="000A250D" w:rsidRDefault="000A250D" w:rsidP="000A250D">
      <w:pPr>
        <w:jc w:val="both"/>
        <w:rPr>
          <w:rFonts w:ascii="Georgia" w:hAnsi="Georgia"/>
          <w:b/>
          <w:bCs/>
          <w:color w:val="000000"/>
          <w:sz w:val="26"/>
          <w:szCs w:val="26"/>
        </w:rPr>
      </w:pPr>
    </w:p>
    <w:p w14:paraId="5ADBAD2D" w14:textId="77777777" w:rsidR="000A250D" w:rsidRDefault="000A250D" w:rsidP="000A250D">
      <w:pPr>
        <w:jc w:val="both"/>
        <w:rPr>
          <w:rFonts w:asciiTheme="majorHAnsi" w:hAnsiTheme="majorHAnsi"/>
          <w:b/>
          <w:bCs/>
          <w:color w:val="000000"/>
          <w:sz w:val="26"/>
          <w:szCs w:val="26"/>
        </w:rPr>
      </w:pPr>
    </w:p>
    <w:p w14:paraId="608B1F34" w14:textId="64D502DC" w:rsidR="00797077" w:rsidRPr="00D91727" w:rsidRDefault="00797077" w:rsidP="000A250D">
      <w:pPr>
        <w:jc w:val="both"/>
        <w:rPr>
          <w:rFonts w:asciiTheme="majorHAnsi" w:hAnsiTheme="majorHAnsi"/>
          <w:b/>
          <w:bCs/>
          <w:color w:val="000000"/>
          <w:sz w:val="26"/>
          <w:szCs w:val="26"/>
        </w:rPr>
      </w:pPr>
      <w:r w:rsidRPr="00D91727">
        <w:rPr>
          <w:rFonts w:asciiTheme="majorHAnsi" w:hAnsiTheme="majorHAnsi"/>
          <w:b/>
          <w:bCs/>
          <w:color w:val="000000"/>
          <w:sz w:val="26"/>
          <w:szCs w:val="26"/>
        </w:rPr>
        <w:lastRenderedPageBreak/>
        <w:t>PENDAHULUAN</w:t>
      </w:r>
    </w:p>
    <w:p w14:paraId="2BBA44D8" w14:textId="77777777" w:rsidR="000A250D" w:rsidRPr="00BB22B1" w:rsidRDefault="000A250D" w:rsidP="000A250D">
      <w:pPr>
        <w:pStyle w:val="ListParagraph"/>
        <w:spacing w:after="120"/>
        <w:ind w:left="0" w:firstLine="720"/>
        <w:jc w:val="both"/>
        <w:rPr>
          <w:rFonts w:ascii="Times New Roman" w:hAnsi="Times New Roman" w:cs="Times New Roman"/>
          <w:b/>
          <w:lang w:eastAsia="ja-JP"/>
        </w:rPr>
      </w:pPr>
      <w:r w:rsidRPr="00DB0AC6">
        <w:rPr>
          <w:rFonts w:asciiTheme="majorHAnsi" w:hAnsiTheme="majorHAnsi" w:cstheme="majorBidi"/>
          <w:noProof/>
          <w:sz w:val="24"/>
          <w:szCs w:val="24"/>
          <w:lang w:val="id-ID"/>
        </w:rPr>
        <w:t xml:space="preserve">Era digital membawa perubahan </w:t>
      </w:r>
      <w:r w:rsidRPr="00DB0AC6">
        <w:rPr>
          <w:rFonts w:asciiTheme="majorHAnsi" w:hAnsiTheme="majorHAnsi" w:cstheme="majorBidi"/>
          <w:noProof/>
          <w:sz w:val="24"/>
          <w:szCs w:val="24"/>
        </w:rPr>
        <w:t xml:space="preserve">signifikan di banyak bidang, seperti pendidikan. Aplikasi Kecerdasan Buatan (AI) </w:t>
      </w:r>
      <w:r w:rsidRPr="00DB0AC6">
        <w:rPr>
          <w:rFonts w:asciiTheme="majorHAnsi" w:hAnsiTheme="majorHAnsi" w:cstheme="majorBidi"/>
          <w:noProof/>
          <w:sz w:val="24"/>
          <w:szCs w:val="24"/>
          <w:lang w:val="id-ID"/>
        </w:rPr>
        <w:t xml:space="preserve">berkembang pesat dan menjadi salah satu inovasi </w:t>
      </w:r>
      <w:r w:rsidRPr="00DB0AC6">
        <w:rPr>
          <w:rFonts w:asciiTheme="majorHAnsi" w:hAnsiTheme="majorHAnsi" w:cstheme="majorBidi"/>
          <w:noProof/>
          <w:sz w:val="24"/>
          <w:szCs w:val="24"/>
        </w:rPr>
        <w:t>penting dalam membangun metode pembelajaran yang lebih</w:t>
      </w:r>
      <w:r w:rsidRPr="00DB0AC6">
        <w:rPr>
          <w:rFonts w:asciiTheme="majorHAnsi" w:hAnsiTheme="majorHAnsi" w:cstheme="majorBidi"/>
          <w:noProof/>
          <w:sz w:val="24"/>
          <w:szCs w:val="24"/>
          <w:lang w:val="id-ID"/>
        </w:rPr>
        <w:t xml:space="preserve"> efektif, interaktif, serta mampu menyesuaikan kebutuhan peserta didik.</w:t>
      </w:r>
      <w:r w:rsidRPr="00DB0AC6">
        <w:rPr>
          <w:rStyle w:val="FootnoteReference"/>
          <w:rFonts w:asciiTheme="majorHAnsi" w:hAnsiTheme="majorHAnsi"/>
          <w:sz w:val="24"/>
          <w:szCs w:val="24"/>
        </w:rPr>
        <w:footnoteReference w:id="1"/>
      </w:r>
      <w:r w:rsidRPr="00DB0AC6">
        <w:rPr>
          <w:rFonts w:asciiTheme="majorHAnsi" w:hAnsiTheme="majorHAnsi"/>
          <w:noProof/>
          <w:sz w:val="24"/>
          <w:szCs w:val="24"/>
          <w:lang w:val="id-ID"/>
        </w:rPr>
        <w:t xml:space="preserve"> </w:t>
      </w:r>
      <w:r w:rsidRPr="00DB0AC6">
        <w:rPr>
          <w:rFonts w:asciiTheme="majorHAnsi" w:hAnsiTheme="majorHAnsi" w:cstheme="majorBidi"/>
          <w:noProof/>
          <w:sz w:val="24"/>
          <w:szCs w:val="24"/>
          <w:lang w:val="id-ID"/>
        </w:rPr>
        <w:t xml:space="preserve">Pada konteks pendidikan, AI tidak cuma berfungsi sebagai alat bantu teknologi, akan tetapi juga sebagai sistem cerdas yang dapat mempersonalisasi pengalaman belajar </w:t>
      </w:r>
      <w:r w:rsidRPr="00DB0AC6">
        <w:rPr>
          <w:rFonts w:asciiTheme="majorHAnsi" w:hAnsiTheme="majorHAnsi" w:cstheme="majorBidi"/>
          <w:noProof/>
          <w:sz w:val="24"/>
          <w:szCs w:val="24"/>
        </w:rPr>
        <w:t>untuk memberikan peserta didik pemahaman yang lebih mendalam</w:t>
      </w:r>
      <w:r w:rsidRPr="00DB0AC6">
        <w:rPr>
          <w:rFonts w:asciiTheme="majorHAnsi" w:hAnsiTheme="majorHAnsi" w:cstheme="majorBidi"/>
          <w:noProof/>
          <w:sz w:val="24"/>
          <w:szCs w:val="24"/>
          <w:lang w:val="id-ID"/>
        </w:rPr>
        <w:t>. Perkembangan ini juga memberi dampak besar pada pembelajaran Pendidikan Agama Islam (PAI). AI menawarkan berbagai solusi inovatif seperti penyusunan materi adaptif, bimbingan belajar otomatis, simulasi pembelajaran interaktif, hingga penguatan pemahaman konsep melalui analisis pola belajar siswa.</w:t>
      </w:r>
      <w:r w:rsidRPr="00DB0AC6">
        <w:rPr>
          <w:rStyle w:val="FootnoteReference"/>
          <w:rFonts w:asciiTheme="majorHAnsi" w:hAnsiTheme="majorHAnsi"/>
          <w:sz w:val="24"/>
          <w:szCs w:val="24"/>
        </w:rPr>
        <w:footnoteReference w:id="2"/>
      </w:r>
      <w:r w:rsidRPr="00DB0AC6">
        <w:rPr>
          <w:rFonts w:asciiTheme="majorHAnsi" w:hAnsiTheme="majorHAnsi" w:cstheme="majorBidi"/>
          <w:noProof/>
          <w:sz w:val="24"/>
          <w:szCs w:val="24"/>
          <w:lang w:val="id-ID"/>
        </w:rPr>
        <w:t xml:space="preserve"> Namun, pemanfaatan teknologi tersebut harus tetap memperhatikan prinsip etis, nilai spiritual, serta karakter moral yang menjadi inti pembelajaran PAI.</w:t>
      </w:r>
      <w:r w:rsidRPr="00DB0AC6">
        <w:rPr>
          <w:rStyle w:val="FootnoteReference"/>
          <w:rFonts w:asciiTheme="majorHAnsi" w:hAnsiTheme="majorHAnsi"/>
          <w:sz w:val="24"/>
          <w:szCs w:val="24"/>
        </w:rPr>
        <w:footnoteReference w:id="3"/>
      </w:r>
    </w:p>
    <w:p w14:paraId="23EFE724" w14:textId="77777777" w:rsidR="000A250D" w:rsidRPr="00DB0AC6" w:rsidRDefault="000A250D" w:rsidP="000A250D">
      <w:pPr>
        <w:spacing w:line="276" w:lineRule="auto"/>
        <w:ind w:firstLine="720"/>
        <w:jc w:val="both"/>
        <w:rPr>
          <w:rFonts w:asciiTheme="majorHAnsi" w:hAnsiTheme="majorHAnsi"/>
          <w:noProof/>
          <w:lang w:val="id-ID"/>
        </w:rPr>
      </w:pPr>
      <w:r w:rsidRPr="00DB0AC6">
        <w:rPr>
          <w:rFonts w:asciiTheme="majorHAnsi" w:hAnsiTheme="majorHAnsi" w:cstheme="majorBidi"/>
          <w:noProof/>
          <w:lang w:val="id-ID"/>
        </w:rPr>
        <w:t>Pendidikan sebagai fondasi utama pembangunan manusia juga menuntut adaptasi terhadap kemajuan teknologi demi memenuhi kebutuhan generasi modern yang hidup dalam ekosistem digital.</w:t>
      </w:r>
      <w:r w:rsidRPr="00DB0AC6">
        <w:rPr>
          <w:rStyle w:val="FootnoteReference"/>
          <w:rFonts w:asciiTheme="majorHAnsi" w:hAnsiTheme="majorHAnsi"/>
        </w:rPr>
        <w:footnoteReference w:id="4"/>
      </w:r>
      <w:r w:rsidRPr="00DB0AC6">
        <w:rPr>
          <w:rFonts w:asciiTheme="majorHAnsi" w:hAnsiTheme="majorHAnsi" w:cstheme="majorBidi"/>
          <w:noProof/>
          <w:lang w:val="id-ID"/>
        </w:rPr>
        <w:t xml:space="preserve"> Dalam konteks PAI, integrasi AI menjadi strategi yang relevan untuk menjaga keberlanjutan tujuan pendidikan agar tidak kehilangan esensi spiritualnya, sekaligus tetap beradaptasi dengan perkembangan zaman</w:t>
      </w:r>
      <w:r w:rsidRPr="00DB0AC6">
        <w:rPr>
          <w:rFonts w:asciiTheme="majorHAnsi" w:hAnsiTheme="majorHAnsi"/>
          <w:noProof/>
          <w:lang w:val="id-ID"/>
        </w:rPr>
        <w:t>.</w:t>
      </w:r>
      <w:r w:rsidRPr="00DB0AC6">
        <w:rPr>
          <w:rStyle w:val="FootnoteReference"/>
          <w:rFonts w:asciiTheme="majorHAnsi" w:hAnsiTheme="majorHAnsi"/>
        </w:rPr>
        <w:footnoteReference w:id="5"/>
      </w:r>
      <w:r w:rsidRPr="00DB0AC6">
        <w:rPr>
          <w:rFonts w:asciiTheme="majorHAnsi" w:hAnsiTheme="majorHAnsi"/>
          <w:noProof/>
          <w:lang w:val="id-ID"/>
        </w:rPr>
        <w:t xml:space="preserve"> </w:t>
      </w:r>
      <w:r w:rsidRPr="00DB0AC6">
        <w:rPr>
          <w:rFonts w:asciiTheme="majorHAnsi" w:hAnsiTheme="majorHAnsi" w:cstheme="majorBidi"/>
          <w:noProof/>
          <w:lang w:val="id-ID"/>
        </w:rPr>
        <w:t>Tantangan era digital tidak hanya menuntut inovasi, tetapi juga memberi peluang luas bagi pendidikan Islam untuk berkembang melalui pemanfaatan teknologi pintar seperti chatbot, aplikasi pembelajaran Al-Qur’an, analisis pola belajar, hingga sistem asesmen otomatis.</w:t>
      </w:r>
      <w:r w:rsidRPr="00DB0AC6">
        <w:rPr>
          <w:rStyle w:val="FootnoteReference"/>
          <w:rFonts w:asciiTheme="majorHAnsi" w:hAnsiTheme="majorHAnsi"/>
        </w:rPr>
        <w:footnoteReference w:id="6"/>
      </w:r>
      <w:r w:rsidRPr="00DB0AC6">
        <w:rPr>
          <w:rFonts w:asciiTheme="majorHAnsi" w:hAnsiTheme="majorHAnsi" w:cstheme="majorBidi"/>
          <w:noProof/>
          <w:lang w:val="id-ID"/>
        </w:rPr>
        <w:t xml:space="preserve"> AI memungkinkan pendidik memberikan pembelajaran yang lebih personal melalui penyesuaian gaya belajar, kecepatan memahami materi, dan minat siswa.</w:t>
      </w:r>
      <w:r w:rsidRPr="00DB0AC6">
        <w:rPr>
          <w:rStyle w:val="FootnoteReference"/>
          <w:rFonts w:asciiTheme="majorHAnsi" w:hAnsiTheme="majorHAnsi"/>
        </w:rPr>
        <w:footnoteReference w:id="7"/>
      </w:r>
      <w:r w:rsidRPr="00DB0AC6">
        <w:rPr>
          <w:rFonts w:asciiTheme="majorHAnsi" w:hAnsiTheme="majorHAnsi"/>
          <w:noProof/>
          <w:lang w:val="id-ID"/>
        </w:rPr>
        <w:t xml:space="preserve"> </w:t>
      </w:r>
    </w:p>
    <w:p w14:paraId="45830D4B" w14:textId="77777777" w:rsidR="000A250D" w:rsidRPr="00DB0AC6" w:rsidRDefault="000A250D" w:rsidP="000A250D">
      <w:pPr>
        <w:spacing w:line="276" w:lineRule="auto"/>
        <w:ind w:firstLine="720"/>
        <w:jc w:val="both"/>
        <w:rPr>
          <w:rFonts w:asciiTheme="majorHAnsi" w:hAnsiTheme="majorHAnsi" w:cstheme="majorBidi"/>
          <w:noProof/>
        </w:rPr>
      </w:pPr>
      <w:r w:rsidRPr="00DB0AC6">
        <w:rPr>
          <w:rFonts w:asciiTheme="majorHAnsi" w:hAnsiTheme="majorHAnsi" w:cstheme="majorBidi"/>
          <w:noProof/>
          <w:lang w:val="id-ID"/>
        </w:rPr>
        <w:lastRenderedPageBreak/>
        <w:t xml:space="preserve">Teknologi ini juga membantu guru memperluas cakupan materi secara lebih efisien, sehingga </w:t>
      </w:r>
      <w:r w:rsidRPr="00DB0AC6">
        <w:rPr>
          <w:rFonts w:asciiTheme="majorHAnsi" w:hAnsiTheme="majorHAnsi" w:cstheme="majorBidi"/>
          <w:noProof/>
        </w:rPr>
        <w:t xml:space="preserve">proses pembelajaran menjadi lebih fleksibel dan dapat disesuaikan dengan kebutuhan siswa. </w:t>
      </w:r>
      <w:r w:rsidRPr="00DB0AC6">
        <w:rPr>
          <w:rFonts w:asciiTheme="majorHAnsi" w:hAnsiTheme="majorHAnsi" w:cstheme="majorBidi"/>
          <w:noProof/>
          <w:lang w:val="id-ID"/>
        </w:rPr>
        <w:t>Modern.</w:t>
      </w:r>
      <w:r w:rsidRPr="00DB0AC6">
        <w:rPr>
          <w:rStyle w:val="FootnoteReference"/>
          <w:rFonts w:asciiTheme="majorHAnsi" w:hAnsiTheme="majorHAnsi"/>
        </w:rPr>
        <w:footnoteReference w:id="8"/>
      </w:r>
      <w:r w:rsidRPr="00DB0AC6">
        <w:rPr>
          <w:rFonts w:asciiTheme="majorHAnsi" w:hAnsiTheme="majorHAnsi"/>
          <w:noProof/>
          <w:lang w:val="id-ID"/>
        </w:rPr>
        <w:t xml:space="preserve"> </w:t>
      </w:r>
      <w:r w:rsidRPr="00DB0AC6">
        <w:rPr>
          <w:rFonts w:asciiTheme="majorHAnsi" w:hAnsiTheme="majorHAnsi" w:cstheme="majorBidi"/>
          <w:noProof/>
          <w:lang w:val="id-ID"/>
        </w:rPr>
        <w:t>Dengan demikian, integrasi AI dapat menjadi landasan penting dalam mengembangkan pembelajaran PAI yang relevan, adaptif, dan selaras dengan perkembangan teknologi.</w:t>
      </w:r>
      <w:r w:rsidRPr="00DB0AC6">
        <w:rPr>
          <w:rStyle w:val="FootnoteReference"/>
          <w:rFonts w:asciiTheme="majorHAnsi" w:hAnsiTheme="majorHAnsi"/>
        </w:rPr>
        <w:footnoteReference w:id="9"/>
      </w:r>
      <w:r w:rsidRPr="00DB0AC6">
        <w:rPr>
          <w:rFonts w:asciiTheme="majorHAnsi" w:hAnsiTheme="majorHAnsi" w:cstheme="majorBidi"/>
          <w:noProof/>
          <w:lang w:val="id-ID"/>
        </w:rPr>
        <w:t xml:space="preserve"> Selain itu, kehadiran teknologi digital memberikan fleksibilitas belajar bagi siswa. </w:t>
      </w:r>
      <w:r w:rsidRPr="00DB0AC6">
        <w:rPr>
          <w:rFonts w:asciiTheme="majorHAnsi" w:hAnsiTheme="majorHAnsi" w:cstheme="majorBidi"/>
          <w:noProof/>
        </w:rPr>
        <w:t>Pembelajaran sekarang dapat dilakukan di mana saja dan kapan saja, tanpa terbatas pada ruang kelas formal.</w:t>
      </w:r>
      <w:r w:rsidRPr="00DB0AC6">
        <w:rPr>
          <w:rStyle w:val="FootnoteReference"/>
          <w:rFonts w:asciiTheme="majorHAnsi" w:hAnsiTheme="majorHAnsi"/>
        </w:rPr>
        <w:footnoteReference w:id="10"/>
      </w:r>
    </w:p>
    <w:p w14:paraId="4FA1DF72" w14:textId="77777777" w:rsidR="000A250D" w:rsidRPr="00DB0AC6" w:rsidRDefault="000A250D" w:rsidP="000A250D">
      <w:pPr>
        <w:spacing w:line="276" w:lineRule="auto"/>
        <w:ind w:firstLine="720"/>
        <w:jc w:val="both"/>
        <w:rPr>
          <w:rFonts w:asciiTheme="majorHAnsi" w:hAnsiTheme="majorHAnsi" w:cstheme="majorBidi"/>
          <w:noProof/>
        </w:rPr>
      </w:pPr>
      <w:r w:rsidRPr="00DB0AC6">
        <w:rPr>
          <w:rFonts w:asciiTheme="majorHAnsi" w:hAnsiTheme="majorHAnsi" w:cstheme="majorBidi"/>
          <w:noProof/>
          <w:lang w:val="id-ID"/>
        </w:rPr>
        <w:t>Melalui platform digital seperti Quran.com, siswa dari berbagai negara bahkan yang minoritas Muslim dapat mengakses Al-Qur’an, tafsir, dan panduan tajwid dalam berbagai bahasa, sehingga memperluas akses pembelajaran Islam secara global.</w:t>
      </w:r>
      <w:r w:rsidRPr="00DB0AC6">
        <w:rPr>
          <w:rStyle w:val="FootnoteReference"/>
          <w:rFonts w:asciiTheme="majorHAnsi" w:hAnsiTheme="majorHAnsi"/>
        </w:rPr>
        <w:footnoteReference w:id="11"/>
      </w:r>
      <w:r w:rsidRPr="00DB0AC6">
        <w:rPr>
          <w:rFonts w:asciiTheme="majorHAnsi" w:hAnsiTheme="majorHAnsi" w:cstheme="majorBidi"/>
          <w:noProof/>
          <w:lang w:val="id-ID"/>
        </w:rPr>
        <w:t xml:space="preserve"> Hal ini memperkuat keterhubungan umat Muslim dan membantu pelestarian nilai Islam di wilayah yang secara geografis terisolasi.Generasi muda saat ini hidup dalam lingkungan digital tanpa batas, yang </w:t>
      </w:r>
      <w:r w:rsidRPr="00DB0AC6">
        <w:rPr>
          <w:rFonts w:asciiTheme="majorHAnsi" w:hAnsiTheme="majorHAnsi" w:cstheme="majorBidi"/>
          <w:noProof/>
        </w:rPr>
        <w:t>di mana Kehidupan sehari-hari sudah memerlukan teknologi.</w:t>
      </w:r>
      <w:r w:rsidRPr="00DB0AC6">
        <w:rPr>
          <w:rStyle w:val="FootnoteReference"/>
          <w:rFonts w:asciiTheme="majorHAnsi" w:hAnsiTheme="majorHAnsi"/>
        </w:rPr>
        <w:footnoteReference w:id="12"/>
      </w:r>
      <w:r w:rsidRPr="00DB0AC6">
        <w:rPr>
          <w:rFonts w:asciiTheme="majorHAnsi" w:hAnsiTheme="majorHAnsi"/>
          <w:noProof/>
          <w:lang w:val="id-ID"/>
        </w:rPr>
        <w:t xml:space="preserve"> </w:t>
      </w:r>
      <w:r w:rsidRPr="00DB0AC6">
        <w:rPr>
          <w:rFonts w:asciiTheme="majorHAnsi" w:hAnsiTheme="majorHAnsi" w:cstheme="majorBidi"/>
          <w:noProof/>
          <w:lang w:val="id-ID"/>
        </w:rPr>
        <w:t xml:space="preserve">Kondisi ini menuntut pembelajaran PAI untuk hadir dalam ruang digital tersebut agar tetap relevan dan mampu menjawab dinamika perkembangan zaman. Oleh karena itu, sinergitas antara AI dan pembelajaran PAI </w:t>
      </w:r>
      <w:r w:rsidRPr="00DB0AC6">
        <w:rPr>
          <w:rFonts w:asciiTheme="majorHAnsi" w:hAnsiTheme="majorHAnsi" w:cstheme="majorBidi"/>
          <w:noProof/>
        </w:rPr>
        <w:t xml:space="preserve">menjadi penting untuk dioptimalkan dalam </w:t>
      </w:r>
      <w:r w:rsidRPr="00DB0AC6">
        <w:rPr>
          <w:rFonts w:asciiTheme="majorHAnsi" w:hAnsiTheme="majorHAnsi" w:cstheme="majorBidi"/>
          <w:noProof/>
          <w:lang w:val="id-ID"/>
        </w:rPr>
        <w:t>meningkatkan kualitas pemahaman peserta didik secara holistik dan berkelanjutan.</w:t>
      </w:r>
    </w:p>
    <w:p w14:paraId="4F4DF7BC" w14:textId="73AC0762" w:rsidR="000A250D" w:rsidRPr="000A250D" w:rsidRDefault="000A250D" w:rsidP="000A250D">
      <w:pPr>
        <w:spacing w:line="276" w:lineRule="auto"/>
        <w:ind w:firstLine="720"/>
        <w:jc w:val="both"/>
        <w:rPr>
          <w:rFonts w:asciiTheme="majorHAnsi" w:hAnsiTheme="majorHAnsi" w:cstheme="majorBidi"/>
          <w:noProof/>
        </w:rPr>
      </w:pPr>
      <w:r w:rsidRPr="00DB0AC6">
        <w:rPr>
          <w:rFonts w:asciiTheme="majorHAnsi" w:hAnsiTheme="majorHAnsi" w:cstheme="majorBidi"/>
          <w:noProof/>
          <w:lang w:val="id-ID"/>
        </w:rPr>
        <w:t xml:space="preserve">Penelitian ini </w:t>
      </w:r>
      <w:r w:rsidRPr="00DB0AC6">
        <w:rPr>
          <w:rFonts w:asciiTheme="majorHAnsi" w:hAnsiTheme="majorHAnsi" w:cstheme="majorBidi"/>
          <w:noProof/>
        </w:rPr>
        <w:t>bertujuan untuk memahami bagaimana AI  bisa meningkatkan pemahaman pembelajaran pada Pendidikan Agama Islam</w:t>
      </w:r>
      <w:r w:rsidRPr="00DB0AC6">
        <w:rPr>
          <w:rFonts w:asciiTheme="majorHAnsi" w:hAnsiTheme="majorHAnsi" w:cstheme="majorBidi"/>
          <w:noProof/>
          <w:lang w:val="id-ID"/>
        </w:rPr>
        <w:t xml:space="preserve"> (PAI). Penelitian ini juga menganalisis bentuk-bentuk implementasi AI dalam pembelajaran PAI serta efektivitasnya dalam mendukung pemahaman siswa. Hasil penelitian diharapkan membantu pendidik dalam mengoptimalkan penerapan AI yang tepat, efektif, dan tetap menjaga nilai-nilai spiritual dalam belajar PAI.</w:t>
      </w:r>
    </w:p>
    <w:p w14:paraId="0BD08A92" w14:textId="77777777" w:rsidR="00DB3D6A" w:rsidRPr="009845BB" w:rsidRDefault="00DB3D6A" w:rsidP="00DB3D6A">
      <w:pPr>
        <w:pStyle w:val="BodyText"/>
        <w:spacing w:line="276" w:lineRule="auto"/>
        <w:ind w:left="0" w:right="138" w:firstLine="709"/>
        <w:jc w:val="both"/>
        <w:rPr>
          <w:rFonts w:ascii="Times New Roman" w:hAnsi="Times New Roman" w:cs="Times New Roman"/>
          <w:sz w:val="24"/>
          <w:szCs w:val="24"/>
        </w:rPr>
      </w:pPr>
    </w:p>
    <w:p w14:paraId="7B9626D3" w14:textId="6C059F7A" w:rsidR="00797077" w:rsidRPr="00D91727" w:rsidRDefault="00797077" w:rsidP="00D91727">
      <w:pPr>
        <w:pStyle w:val="NormalWeb"/>
        <w:spacing w:before="0" w:beforeAutospacing="0" w:after="120" w:afterAutospacing="0" w:line="276" w:lineRule="auto"/>
        <w:textAlignment w:val="baseline"/>
        <w:rPr>
          <w:rFonts w:asciiTheme="majorHAnsi" w:hAnsiTheme="majorHAnsi"/>
          <w:color w:val="000000"/>
          <w:sz w:val="26"/>
          <w:szCs w:val="26"/>
        </w:rPr>
      </w:pPr>
      <w:r w:rsidRPr="00D91727">
        <w:rPr>
          <w:rFonts w:asciiTheme="majorHAnsi" w:hAnsiTheme="majorHAnsi"/>
          <w:b/>
          <w:bCs/>
          <w:color w:val="000000"/>
          <w:sz w:val="26"/>
          <w:szCs w:val="26"/>
        </w:rPr>
        <w:t>METODE</w:t>
      </w:r>
      <w:r w:rsidR="00B265EE" w:rsidRPr="00D91727">
        <w:rPr>
          <w:rFonts w:asciiTheme="majorHAnsi" w:hAnsiTheme="majorHAnsi"/>
          <w:b/>
          <w:bCs/>
          <w:color w:val="000000"/>
          <w:sz w:val="26"/>
          <w:szCs w:val="26"/>
        </w:rPr>
        <w:t xml:space="preserve"> PENELITIAN</w:t>
      </w:r>
    </w:p>
    <w:p w14:paraId="7361BEAE" w14:textId="512A7B81"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rPr>
        <w:t xml:space="preserve">Metode tinjauan kepustakaan yang di gunakan pada penelitian ini. Tinjauan kepustakaan melibatkan studi teoritis yang didasarkan pada literatur ilmiah online seperti catatan, buku, makalah, artikel, jurnal, dan referensi lainnya dapat diandalkan. </w:t>
      </w:r>
      <w:r w:rsidRPr="00BB22B1">
        <w:rPr>
          <w:rFonts w:asciiTheme="majorHAnsi" w:hAnsiTheme="majorHAnsi" w:cstheme="majorBidi"/>
          <w:noProof/>
          <w:lang w:val="id-ID"/>
        </w:rPr>
        <w:t xml:space="preserve">peningkatan pemahaman pembelajaran Pendidikan Agama Islam </w:t>
      </w:r>
      <w:r w:rsidRPr="00BB22B1">
        <w:rPr>
          <w:rFonts w:asciiTheme="majorHAnsi" w:hAnsiTheme="majorHAnsi" w:cstheme="majorBidi"/>
          <w:noProof/>
          <w:lang w:val="id-ID"/>
        </w:rPr>
        <w:lastRenderedPageBreak/>
        <w:t>(PAI).</w:t>
      </w:r>
      <w:r w:rsidRPr="00BB22B1">
        <w:rPr>
          <w:rStyle w:val="FootnoteReference"/>
          <w:rFonts w:asciiTheme="majorHAnsi" w:hAnsiTheme="majorHAnsi" w:cstheme="majorBidi"/>
        </w:rPr>
        <w:footnoteReference w:id="13"/>
      </w:r>
      <w:r w:rsidR="00492755">
        <w:rPr>
          <w:rFonts w:asciiTheme="majorHAnsi" w:hAnsiTheme="majorHAnsi" w:cstheme="majorBidi"/>
          <w:noProof/>
          <w:lang w:val="id-ID"/>
        </w:rPr>
        <w:t xml:space="preserve"> </w:t>
      </w:r>
      <w:r w:rsidRPr="00BB22B1">
        <w:rPr>
          <w:rStyle w:val="FootnoteReference"/>
          <w:rFonts w:asciiTheme="majorHAnsi" w:hAnsiTheme="majorHAnsi" w:cstheme="majorBidi"/>
        </w:rPr>
        <w:footnoteReference w:id="14"/>
      </w:r>
      <w:r w:rsidRPr="00BB22B1">
        <w:rPr>
          <w:rFonts w:asciiTheme="majorHAnsi" w:hAnsiTheme="majorHAnsi" w:cstheme="majorBidi"/>
          <w:noProof/>
          <w:lang w:val="id-ID"/>
        </w:rPr>
        <w:t xml:space="preserve"> </w:t>
      </w:r>
      <w:r w:rsidRPr="00BB22B1">
        <w:rPr>
          <w:rFonts w:asciiTheme="majorHAnsi" w:hAnsiTheme="majorHAnsi" w:cstheme="majorBidi"/>
          <w:noProof/>
        </w:rPr>
        <w:t>Publikasi akademik Data yang digunakan berasal dari database akademis yang relevan dengan topik penelitian, seperti Google Scholar dan PubMed.</w:t>
      </w:r>
    </w:p>
    <w:p w14:paraId="07DD12C0"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rPr>
        <w:t>Metode Pengumpulan data untuk penelitian ini melibatkan pencarian literatur yang mendalam dan sistematis untuk kata kunci yang relevan, seperti</w:t>
      </w:r>
      <w:r w:rsidRPr="00BB22B1">
        <w:rPr>
          <w:rFonts w:asciiTheme="majorHAnsi" w:hAnsiTheme="majorHAnsi" w:cstheme="majorBidi"/>
          <w:noProof/>
          <w:lang w:val="id-ID"/>
        </w:rPr>
        <w:t>“</w:t>
      </w:r>
      <w:r w:rsidRPr="00BB22B1">
        <w:rPr>
          <w:rFonts w:asciiTheme="majorHAnsi" w:hAnsiTheme="majorHAnsi" w:cstheme="majorBidi"/>
          <w:i/>
          <w:iCs/>
          <w:noProof/>
          <w:lang w:val="id-ID"/>
        </w:rPr>
        <w:t>Artificial Intelligence</w:t>
      </w:r>
      <w:r w:rsidRPr="00BB22B1">
        <w:rPr>
          <w:rFonts w:asciiTheme="majorHAnsi" w:hAnsiTheme="majorHAnsi" w:cstheme="majorBidi"/>
          <w:noProof/>
          <w:lang w:val="id-ID"/>
        </w:rPr>
        <w:t xml:space="preserve"> dalam PAI AI-</w:t>
      </w:r>
      <w:r w:rsidRPr="00BB22B1">
        <w:rPr>
          <w:rFonts w:asciiTheme="majorHAnsi" w:hAnsiTheme="majorHAnsi" w:cstheme="majorBidi"/>
          <w:i/>
          <w:iCs/>
          <w:noProof/>
          <w:lang w:val="id-ID"/>
        </w:rPr>
        <w:t>based Islamic learning</w:t>
      </w:r>
      <w:r w:rsidRPr="00BB22B1">
        <w:rPr>
          <w:rFonts w:asciiTheme="majorHAnsi" w:hAnsiTheme="majorHAnsi" w:cstheme="majorBidi"/>
          <w:noProof/>
          <w:lang w:val="id-ID"/>
        </w:rPr>
        <w:t xml:space="preserve">, “pembelajaran digital berbasis AI”, dan “pemanfaatan teknologi kecerdasan buatan dalam PAI. </w:t>
      </w:r>
      <w:r w:rsidRPr="00BB22B1">
        <w:rPr>
          <w:rFonts w:asciiTheme="majorHAnsi" w:hAnsiTheme="majorHAnsi" w:cstheme="majorBidi"/>
          <w:noProof/>
        </w:rPr>
        <w:t xml:space="preserve">Pengumpulan, penyaringan, dan pemilihan literatur yang memenuhi syarat inklusi dan eksklusi pada bagian dari proses ini. </w:t>
      </w:r>
      <w:r w:rsidRPr="00BB22B1">
        <w:rPr>
          <w:rFonts w:asciiTheme="majorHAnsi" w:hAnsiTheme="majorHAnsi" w:cstheme="majorBidi"/>
          <w:noProof/>
          <w:lang w:val="id-ID"/>
        </w:rPr>
        <w:t>Ditetapkan.</w:t>
      </w:r>
      <w:r w:rsidRPr="00BB22B1">
        <w:rPr>
          <w:rStyle w:val="FootnoteReference"/>
          <w:rFonts w:asciiTheme="majorHAnsi" w:hAnsiTheme="majorHAnsi" w:cstheme="majorBidi"/>
        </w:rPr>
        <w:footnoteReference w:id="15"/>
      </w:r>
      <w:r w:rsidRPr="00BB22B1">
        <w:rPr>
          <w:rFonts w:asciiTheme="majorHAnsi" w:hAnsiTheme="majorHAnsi" w:cstheme="majorBidi"/>
          <w:noProof/>
          <w:lang w:val="id-ID"/>
        </w:rPr>
        <w:t xml:space="preserve"> </w:t>
      </w:r>
      <w:r w:rsidRPr="00BB22B1">
        <w:rPr>
          <w:rFonts w:asciiTheme="majorHAnsi" w:hAnsiTheme="majorHAnsi" w:cstheme="majorBidi"/>
          <w:noProof/>
        </w:rPr>
        <w:t>Sebagai bagian dari kriteria inklusi, publikasi literatur dalam sepuluh tahun terakhir harus terkait direktur topik penelitian,</w:t>
      </w:r>
      <w:r w:rsidRPr="00BB22B1">
        <w:rPr>
          <w:rFonts w:asciiTheme="majorHAnsi" w:hAnsiTheme="majorHAnsi" w:cstheme="majorBidi"/>
          <w:noProof/>
          <w:lang w:val="id-ID"/>
        </w:rPr>
        <w:t xml:space="preserve"> serta </w:t>
      </w:r>
      <w:r w:rsidRPr="00BB22B1">
        <w:rPr>
          <w:rFonts w:asciiTheme="majorHAnsi" w:hAnsiTheme="majorHAnsi" w:cstheme="majorBidi"/>
          <w:noProof/>
        </w:rPr>
        <w:t xml:space="preserve">harus tersedia dalam bahasa inggris atau indonesia namun, ,literatur yang tidak relevan termasuk dalam kriteria ini. </w:t>
      </w:r>
      <w:r w:rsidRPr="00BB22B1">
        <w:rPr>
          <w:rFonts w:asciiTheme="majorHAnsi" w:hAnsiTheme="majorHAnsi" w:cstheme="majorBidi"/>
          <w:noProof/>
          <w:lang w:val="id-ID"/>
        </w:rPr>
        <w:t xml:space="preserve">dengan tema penelitian, </w:t>
      </w:r>
      <w:r w:rsidRPr="00BB22B1">
        <w:rPr>
          <w:rFonts w:asciiTheme="majorHAnsi" w:hAnsiTheme="majorHAnsi" w:cstheme="majorBidi"/>
          <w:noProof/>
        </w:rPr>
        <w:t>tidak memenuhi standar kualitas akademis, yang tidak memiliki akses penuh</w:t>
      </w:r>
    </w:p>
    <w:p w14:paraId="066BE2A3" w14:textId="19C65BD8" w:rsidR="00EE7774" w:rsidRDefault="000A250D" w:rsidP="000A250D">
      <w:pPr>
        <w:pStyle w:val="NormalWeb"/>
        <w:spacing w:before="0" w:beforeAutospacing="0" w:after="0" w:afterAutospacing="0" w:line="276" w:lineRule="auto"/>
        <w:ind w:firstLine="720"/>
        <w:jc w:val="both"/>
        <w:rPr>
          <w:rFonts w:asciiTheme="majorHAnsi" w:hAnsiTheme="majorHAnsi" w:cstheme="majorBidi"/>
          <w:noProof/>
          <w:lang w:val="en-US"/>
        </w:rPr>
      </w:pPr>
      <w:r w:rsidRPr="00BB22B1">
        <w:rPr>
          <w:rFonts w:asciiTheme="majorHAnsi" w:hAnsiTheme="majorHAnsi" w:cstheme="majorBidi"/>
          <w:noProof/>
          <w:lang w:val="en-US"/>
        </w:rPr>
        <w:t xml:space="preserve">Metode pengumpulan data melibatkan pencarian sistematis dan teratur dengan kata kunci seperti </w:t>
      </w:r>
      <w:r w:rsidRPr="00BB22B1">
        <w:rPr>
          <w:rFonts w:asciiTheme="majorHAnsi" w:hAnsiTheme="majorHAnsi" w:cstheme="majorBidi"/>
          <w:i/>
          <w:iCs/>
          <w:noProof/>
        </w:rPr>
        <w:t xml:space="preserve">Artificial Intelligence </w:t>
      </w:r>
      <w:r w:rsidRPr="00BB22B1">
        <w:rPr>
          <w:rFonts w:asciiTheme="majorHAnsi" w:hAnsiTheme="majorHAnsi" w:cstheme="majorBidi"/>
          <w:noProof/>
        </w:rPr>
        <w:t xml:space="preserve">dalam Pendidikan Agama Islam, </w:t>
      </w:r>
      <w:r w:rsidRPr="00BB22B1">
        <w:rPr>
          <w:rFonts w:asciiTheme="majorHAnsi" w:hAnsiTheme="majorHAnsi" w:cstheme="majorBidi"/>
          <w:i/>
          <w:iCs/>
          <w:noProof/>
        </w:rPr>
        <w:t>AI-based Islamic learning</w:t>
      </w:r>
      <w:r w:rsidRPr="00BB22B1">
        <w:rPr>
          <w:rFonts w:asciiTheme="majorHAnsi" w:hAnsiTheme="majorHAnsi" w:cstheme="majorBidi"/>
          <w:noProof/>
        </w:rPr>
        <w:t>, teknologi pembelajaran PAI, dan sinergitas AI dalam pendidikan.</w:t>
      </w:r>
      <w:r w:rsidRPr="00BB22B1">
        <w:rPr>
          <w:rStyle w:val="FootnoteReference"/>
          <w:rFonts w:asciiTheme="majorHAnsi" w:hAnsiTheme="majorHAnsi" w:cstheme="majorBidi"/>
        </w:rPr>
        <w:footnoteReference w:id="16"/>
      </w:r>
      <w:r w:rsidRPr="00BB22B1">
        <w:rPr>
          <w:rFonts w:asciiTheme="majorHAnsi" w:hAnsiTheme="majorHAnsi" w:cstheme="majorBidi"/>
          <w:noProof/>
        </w:rPr>
        <w:t xml:space="preserve"> </w:t>
      </w:r>
      <w:r w:rsidRPr="00BB22B1">
        <w:rPr>
          <w:rFonts w:asciiTheme="majorHAnsi" w:hAnsiTheme="majorHAnsi" w:cstheme="majorBidi"/>
          <w:noProof/>
          <w:lang w:val="en-US"/>
        </w:rPr>
        <w:t>Proses analisis dimulai dengan mem</w:t>
      </w:r>
      <w:r w:rsidRPr="00BB22B1">
        <w:rPr>
          <w:rFonts w:asciiTheme="majorHAnsi" w:hAnsiTheme="majorHAnsi" w:cstheme="majorBidi"/>
          <w:lang w:val="en-US" w:eastAsia="en-US"/>
        </w:rPr>
        <w:t xml:space="preserve"> </w:t>
      </w:r>
      <w:r w:rsidRPr="00BB22B1">
        <w:rPr>
          <w:rFonts w:asciiTheme="majorHAnsi" w:hAnsiTheme="majorHAnsi" w:cstheme="majorBidi"/>
          <w:noProof/>
          <w:lang w:val="en-US"/>
        </w:rPr>
        <w:t>Proses analisis dimulai dengan membaca dan memahami literatur yang dipilih, menemukan informasi penting, dan mengkodekan data sesuai dengan tema yang muncul, baca dan memahami literatur yang dipilih, temukan informasi penting, dan kodekan data berdasarkan tema yang muncul.</w:t>
      </w:r>
      <w:r w:rsidRPr="00BB22B1">
        <w:rPr>
          <w:rStyle w:val="FootnoteReference"/>
          <w:rFonts w:asciiTheme="majorHAnsi" w:hAnsiTheme="majorHAnsi" w:cstheme="majorBidi"/>
        </w:rPr>
        <w:footnoteReference w:id="17"/>
      </w:r>
      <w:r w:rsidRPr="00BB22B1">
        <w:rPr>
          <w:rFonts w:asciiTheme="majorHAnsi" w:hAnsiTheme="majorHAnsi" w:cstheme="majorBidi"/>
          <w:noProof/>
          <w:lang w:val="en-US"/>
        </w:rPr>
        <w:t xml:space="preserve"> Setelah itu, topik-topik tersebut dianalisis secara menyeluruh untuk menemukan hubungannya satu sama lain dan untuk membuat sintesis yang menyeluruh.</w:t>
      </w:r>
    </w:p>
    <w:p w14:paraId="6802A548" w14:textId="77777777" w:rsidR="000A250D" w:rsidRPr="000A250D" w:rsidRDefault="000A250D" w:rsidP="000A250D">
      <w:pPr>
        <w:pStyle w:val="NormalWeb"/>
        <w:spacing w:before="0" w:beforeAutospacing="0" w:after="0" w:afterAutospacing="0" w:line="276" w:lineRule="auto"/>
        <w:ind w:firstLine="720"/>
        <w:jc w:val="both"/>
        <w:rPr>
          <w:rFonts w:asciiTheme="majorHAnsi" w:hAnsiTheme="majorHAnsi" w:cstheme="majorBidi"/>
          <w:color w:val="000000"/>
        </w:rPr>
      </w:pPr>
    </w:p>
    <w:p w14:paraId="07296531" w14:textId="1D814103" w:rsidR="00797077" w:rsidRDefault="00797077" w:rsidP="00D91727">
      <w:pPr>
        <w:spacing w:line="276" w:lineRule="auto"/>
        <w:jc w:val="both"/>
        <w:rPr>
          <w:rFonts w:asciiTheme="majorHAnsi" w:hAnsiTheme="majorHAnsi"/>
          <w:b/>
          <w:bCs/>
          <w:color w:val="000000"/>
          <w:sz w:val="26"/>
          <w:szCs w:val="26"/>
        </w:rPr>
      </w:pPr>
      <w:r w:rsidRPr="00D91727">
        <w:rPr>
          <w:rFonts w:asciiTheme="majorHAnsi" w:hAnsiTheme="majorHAnsi"/>
          <w:b/>
          <w:bCs/>
          <w:color w:val="000000"/>
          <w:sz w:val="26"/>
          <w:szCs w:val="26"/>
        </w:rPr>
        <w:t>HASIL DAN PEMBAHASAN</w:t>
      </w:r>
    </w:p>
    <w:p w14:paraId="65EF2DAC" w14:textId="77777777" w:rsidR="000A250D" w:rsidRPr="00D91727" w:rsidRDefault="000A250D" w:rsidP="00D91727">
      <w:pPr>
        <w:spacing w:line="276" w:lineRule="auto"/>
        <w:jc w:val="both"/>
        <w:rPr>
          <w:rFonts w:asciiTheme="majorHAnsi" w:hAnsiTheme="majorHAnsi"/>
          <w:color w:val="000000"/>
          <w:sz w:val="26"/>
          <w:szCs w:val="26"/>
          <w:lang w:val="id-ID" w:eastAsia="id-ID"/>
        </w:rPr>
      </w:pPr>
    </w:p>
    <w:p w14:paraId="3537166C" w14:textId="77777777" w:rsidR="000A250D" w:rsidRPr="00BB22B1" w:rsidRDefault="000A250D" w:rsidP="000A250D">
      <w:pPr>
        <w:spacing w:line="276" w:lineRule="auto"/>
        <w:jc w:val="both"/>
        <w:rPr>
          <w:rFonts w:asciiTheme="majorHAnsi" w:hAnsiTheme="majorHAnsi" w:cstheme="majorBidi"/>
          <w:b/>
          <w:bCs/>
          <w:noProof/>
          <w:lang w:val="id-ID"/>
        </w:rPr>
      </w:pPr>
      <w:r w:rsidRPr="00BB22B1">
        <w:rPr>
          <w:rFonts w:asciiTheme="majorHAnsi" w:hAnsiTheme="majorHAnsi" w:cstheme="majorBidi"/>
          <w:b/>
          <w:bCs/>
          <w:noProof/>
          <w:lang w:val="id-ID"/>
        </w:rPr>
        <w:t xml:space="preserve">1.Peran </w:t>
      </w:r>
      <w:r w:rsidRPr="00BB22B1">
        <w:rPr>
          <w:rFonts w:asciiTheme="majorHAnsi" w:hAnsiTheme="majorHAnsi" w:cstheme="majorBidi"/>
          <w:b/>
          <w:bCs/>
          <w:i/>
          <w:iCs/>
          <w:noProof/>
          <w:lang w:val="id-ID"/>
        </w:rPr>
        <w:t>Artificial Intelligence</w:t>
      </w:r>
      <w:r w:rsidRPr="00BB22B1">
        <w:rPr>
          <w:rFonts w:asciiTheme="majorHAnsi" w:hAnsiTheme="majorHAnsi" w:cstheme="majorBidi"/>
          <w:b/>
          <w:bCs/>
          <w:noProof/>
          <w:lang w:val="id-ID"/>
        </w:rPr>
        <w:t xml:space="preserve"> dalam Peningkatan Pemblajaran Pendidikan Agama Islam </w:t>
      </w:r>
    </w:p>
    <w:p w14:paraId="1D64105E"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rPr>
        <w:t xml:space="preserve">Hasil kajian menunjukkan bahwa kecerdasan buatan/AI berperan dalam pembelajaran pendidikan islam. (PAI) tidak hanya menawarkan bantuan teknologi tetapi juga meningkatkan </w:t>
      </w:r>
      <w:r w:rsidRPr="00BB22B1">
        <w:rPr>
          <w:rFonts w:asciiTheme="majorHAnsi" w:hAnsiTheme="majorHAnsi" w:cstheme="majorBidi"/>
          <w:noProof/>
          <w:lang w:val="id-ID"/>
        </w:rPr>
        <w:t xml:space="preserve">kecerdasan manusia serta efektivitas proses pembelajaran. AI berperan dalam menghadirkan sistem pembelajaran yang lebih personal, adaptif, dan mampu menyesuaikan gaya </w:t>
      </w:r>
      <w:r w:rsidRPr="00BB22B1">
        <w:rPr>
          <w:rFonts w:asciiTheme="majorHAnsi" w:hAnsiTheme="majorHAnsi" w:cstheme="majorBidi"/>
          <w:noProof/>
        </w:rPr>
        <w:t>pendidikan siswa melalui analisis data belajar secara real time</w:t>
      </w:r>
      <w:r w:rsidRPr="00BB22B1">
        <w:rPr>
          <w:rFonts w:asciiTheme="majorHAnsi" w:hAnsiTheme="majorHAnsi" w:cstheme="majorBidi"/>
          <w:noProof/>
          <w:lang w:val="id-ID"/>
        </w:rPr>
        <w:t xml:space="preserve">. Dengan adanya AI, guru dapat memperoleh informasi mendalam tentang kemampuan, kelemahan, dan perkembangan peserta didik </w:t>
      </w:r>
      <w:r w:rsidRPr="00BB22B1">
        <w:rPr>
          <w:rFonts w:asciiTheme="majorHAnsi" w:hAnsiTheme="majorHAnsi" w:cstheme="majorBidi"/>
          <w:noProof/>
          <w:lang w:val="id-ID"/>
        </w:rPr>
        <w:lastRenderedPageBreak/>
        <w:t>sehingga strategi pembelajaran dapat disusun dengan lebih tepat sasaran dan efisien. Penerapan AI memungkinkan kegiatan belajar berlangsung lebih efisien, adaptif, dan sesuai dengan karakteristik peserta didik.</w:t>
      </w:r>
      <w:r w:rsidRPr="00BB22B1">
        <w:rPr>
          <w:rStyle w:val="FootnoteReference"/>
          <w:rFonts w:asciiTheme="majorHAnsi" w:hAnsiTheme="majorHAnsi" w:cstheme="majorBidi"/>
        </w:rPr>
        <w:footnoteReference w:id="18"/>
      </w:r>
      <w:r w:rsidRPr="00BB22B1">
        <w:rPr>
          <w:rFonts w:asciiTheme="majorHAnsi" w:hAnsiTheme="majorHAnsi" w:cstheme="majorBidi"/>
          <w:noProof/>
          <w:lang w:val="id-ID"/>
        </w:rPr>
        <w:t xml:space="preserve"> Selain itu, AI juga berperan sebagai inovasi strategis yang membantu guru PAI dalam merancang </w:t>
      </w:r>
      <w:r w:rsidRPr="00BB22B1">
        <w:rPr>
          <w:rFonts w:asciiTheme="majorHAnsi" w:hAnsiTheme="majorHAnsi" w:cstheme="majorBidi"/>
          <w:noProof/>
        </w:rPr>
        <w:t xml:space="preserve">pengalaman belajar yang berkaitan dengan kehidupan siswa di era digital. </w:t>
      </w:r>
      <w:r w:rsidRPr="00BB22B1">
        <w:rPr>
          <w:rFonts w:asciiTheme="majorHAnsi" w:hAnsiTheme="majorHAnsi" w:cstheme="majorBidi"/>
          <w:noProof/>
          <w:lang w:val="id-ID"/>
        </w:rPr>
        <w:t>Melalui teknologi berbasis data, guru dapat merancang strategi pembelajaran yang bersifat personal dan kontekstual, sehingga pengalaman belajar menjadi lebih interaktif dan bermakna. Seiring perkembangan zaman, dunia pendidikan, termasuk PAI, dituntut untuk beradaptasi dan berkolaborasi dalam menghadapi tantangan global.</w:t>
      </w:r>
      <w:r w:rsidRPr="00BB22B1">
        <w:rPr>
          <w:rStyle w:val="FootnoteReference"/>
          <w:rFonts w:asciiTheme="majorHAnsi" w:hAnsiTheme="majorHAnsi" w:cstheme="majorBidi"/>
        </w:rPr>
        <w:footnoteReference w:id="19"/>
      </w:r>
      <w:r w:rsidRPr="00BB22B1">
        <w:rPr>
          <w:rFonts w:asciiTheme="majorHAnsi" w:hAnsiTheme="majorHAnsi" w:cstheme="majorBidi"/>
          <w:noProof/>
          <w:lang w:val="id-ID"/>
        </w:rPr>
        <w:t xml:space="preserve"> </w:t>
      </w:r>
    </w:p>
    <w:p w14:paraId="22D4A58A"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 xml:space="preserve">Lebih lanjut, penerapan AI </w:t>
      </w:r>
      <w:r w:rsidRPr="00BB22B1">
        <w:rPr>
          <w:rFonts w:asciiTheme="majorHAnsi" w:hAnsiTheme="majorHAnsi" w:cstheme="majorBidi"/>
          <w:noProof/>
        </w:rPr>
        <w:t xml:space="preserve">tidak hanya mempengaruhi peningkatan </w:t>
      </w:r>
      <w:r w:rsidRPr="00BB22B1">
        <w:rPr>
          <w:rFonts w:asciiTheme="majorHAnsi" w:hAnsiTheme="majorHAnsi" w:cstheme="majorBidi"/>
          <w:noProof/>
          <w:lang w:val="id-ID"/>
        </w:rPr>
        <w:t>efektivitas pembelajaran, t</w:t>
      </w:r>
      <w:r w:rsidRPr="00BB22B1">
        <w:rPr>
          <w:rFonts w:asciiTheme="majorHAnsi" w:hAnsiTheme="majorHAnsi" w:cstheme="majorBidi"/>
          <w:noProof/>
        </w:rPr>
        <w:t>etapi juga berkontribusi pada</w:t>
      </w:r>
      <w:r w:rsidRPr="00BB22B1">
        <w:rPr>
          <w:rFonts w:asciiTheme="majorHAnsi" w:hAnsiTheme="majorHAnsi" w:cstheme="majorBidi"/>
          <w:noProof/>
          <w:lang w:val="id-ID"/>
        </w:rPr>
        <w:t xml:space="preserve"> penguatan dimensi spiritual dan moral peserta didik. Teknologi ini dapat menjadi media yang membantu siswa memahami nilai-nilai Islam melalui penyajian materi yang menarik, kontekstual, dan interaktif, seperti simulasi 3D kisah nabi, permainan edukatif keislaman, atau </w:t>
      </w:r>
      <w:r w:rsidRPr="00BB22B1">
        <w:rPr>
          <w:rFonts w:asciiTheme="majorHAnsi" w:hAnsiTheme="majorHAnsi" w:cstheme="majorBidi"/>
          <w:noProof/>
        </w:rPr>
        <w:t>aplikasi yang berpusat pada penghafal Al-Qur'an</w:t>
      </w:r>
      <w:r w:rsidRPr="00BB22B1">
        <w:rPr>
          <w:rFonts w:asciiTheme="majorHAnsi" w:hAnsiTheme="majorHAnsi" w:cstheme="majorBidi"/>
          <w:noProof/>
          <w:lang w:val="id-ID"/>
        </w:rPr>
        <w:t>pengenalan suara. Penggunaan AI yang tepat bisa meningkatkan keterlibatan siswa dalam pembelajaran agama, mengurangi kejenuhan, serta menumbuhkan semangat belajar yang berkelanjutan</w:t>
      </w:r>
      <w:r w:rsidRPr="00BB22B1">
        <w:rPr>
          <w:rFonts w:asciiTheme="majorHAnsi" w:hAnsiTheme="majorHAnsi" w:cstheme="majorBidi"/>
          <w:noProof/>
        </w:rPr>
        <w:t>Oleh karena itu, kecerdasan buatan/AI berfungsi tidak hanya sebaga</w:t>
      </w:r>
      <w:r w:rsidRPr="00BB22B1">
        <w:rPr>
          <w:rFonts w:asciiTheme="majorHAnsi" w:hAnsiTheme="majorHAnsi" w:cstheme="majorBidi"/>
          <w:noProof/>
          <w:lang w:val="id-ID"/>
        </w:rPr>
        <w:t xml:space="preserve">i inovasi teknologi, Akan tetap sebagai jembatan spiritual yang membantu menanamkan nilai-nilai Islam secara mendalam. Tujuan utama integrasi AI bukan hanya untuk mengembangkan kemampuan kognitif, tetapi membentuk karakteristik, moralitas, dan spiritualitas yang </w:t>
      </w:r>
      <w:r w:rsidRPr="00BB22B1">
        <w:rPr>
          <w:rFonts w:asciiTheme="majorHAnsi" w:hAnsiTheme="majorHAnsi" w:cstheme="majorBidi"/>
          <w:noProof/>
        </w:rPr>
        <w:t>sejalan dengan prinsip-prinsip Islam dan meningkatkan iman dan ketakwaan kepada Allah SWT</w:t>
      </w:r>
      <w:r w:rsidRPr="00BB22B1">
        <w:rPr>
          <w:rFonts w:asciiTheme="majorHAnsi" w:hAnsiTheme="majorHAnsi" w:cstheme="majorBidi"/>
          <w:noProof/>
          <w:lang w:val="id-ID"/>
        </w:rPr>
        <w:t>.</w:t>
      </w:r>
      <w:r w:rsidRPr="00BB22B1">
        <w:rPr>
          <w:rStyle w:val="FootnoteReference"/>
          <w:rFonts w:asciiTheme="majorHAnsi" w:hAnsiTheme="majorHAnsi" w:cstheme="majorBidi"/>
        </w:rPr>
        <w:footnoteReference w:id="20"/>
      </w:r>
    </w:p>
    <w:p w14:paraId="52DF6C3C"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 xml:space="preserve">Namun demikian, keberhasilan penerapan AI dalam </w:t>
      </w:r>
      <w:r w:rsidRPr="00BB22B1">
        <w:rPr>
          <w:rFonts w:asciiTheme="majorHAnsi" w:hAnsiTheme="majorHAnsi" w:cstheme="majorBidi"/>
          <w:noProof/>
        </w:rPr>
        <w:t xml:space="preserve">PAI tidak hanya bergantung pada </w:t>
      </w:r>
      <w:r w:rsidRPr="00BB22B1">
        <w:rPr>
          <w:rFonts w:asciiTheme="majorHAnsi" w:hAnsiTheme="majorHAnsi" w:cstheme="majorBidi"/>
          <w:noProof/>
          <w:lang w:val="id-ID"/>
        </w:rPr>
        <w:t xml:space="preserve">kesiapan teknologi, melainkan terhadap dukungan kebijakan pendidikan yang berkelanjutan, kesiapan sumber daya manusia, serta kesadaran pendidik dalam menjaga nilai-nilai spiritual di tengah kemajuan digital. Implementasi AI tanpa didukung pemahaman etika keislaman justru berisiko menggeser orientasi pendidikan dari pembentukan akhlak menjadi sekadar peningkatan efisiensi teknis. Oleh karena itu, guru harus memiliki peran sebagai mediator antara teknologi dan nilai-nilai keislaman. Sebagaimana dijelaskan oleh Ahmad dan Farooq, integrasi </w:t>
      </w:r>
      <w:r w:rsidRPr="00BB22B1">
        <w:rPr>
          <w:rFonts w:asciiTheme="majorHAnsi" w:hAnsiTheme="majorHAnsi" w:cstheme="majorBidi"/>
          <w:noProof/>
        </w:rPr>
        <w:t>antara nilai dan kemajuan teknologi</w:t>
      </w:r>
      <w:r w:rsidRPr="00BB22B1">
        <w:rPr>
          <w:rFonts w:asciiTheme="majorHAnsi" w:hAnsiTheme="majorHAnsi" w:cstheme="majorBidi"/>
          <w:noProof/>
          <w:lang w:val="id-ID"/>
        </w:rPr>
        <w:t xml:space="preserve"> keislaman yang akan menjadi kunci utama dalam membangun sistem pendidikan Islam yang humanis, cerdas, dan berkarakter.</w:t>
      </w:r>
      <w:r w:rsidRPr="00BB22B1">
        <w:rPr>
          <w:rStyle w:val="FootnoteReference"/>
          <w:rFonts w:asciiTheme="majorHAnsi" w:hAnsiTheme="majorHAnsi" w:cstheme="majorBidi"/>
        </w:rPr>
        <w:footnoteReference w:id="21"/>
      </w:r>
      <w:r w:rsidRPr="00BB22B1">
        <w:rPr>
          <w:rFonts w:asciiTheme="majorHAnsi" w:hAnsiTheme="majorHAnsi" w:cstheme="majorBidi"/>
          <w:noProof/>
          <w:lang w:val="id-ID"/>
        </w:rPr>
        <w:t xml:space="preserve"> Dengan demikian, AI dapat menjadi instrumen </w:t>
      </w:r>
      <w:r w:rsidRPr="00BB22B1">
        <w:rPr>
          <w:rFonts w:asciiTheme="majorHAnsi" w:hAnsiTheme="majorHAnsi" w:cstheme="majorBidi"/>
          <w:noProof/>
          <w:lang w:val="id-ID"/>
        </w:rPr>
        <w:lastRenderedPageBreak/>
        <w:t>strategis dalam mentransformasi pembelajaran PAI menuju model pendidikan yang inovatif, bermakna, dan relevan dengan kebutuhan zaman.</w:t>
      </w:r>
    </w:p>
    <w:p w14:paraId="6048101D" w14:textId="77777777" w:rsidR="000A250D" w:rsidRDefault="000A250D" w:rsidP="000A250D">
      <w:pPr>
        <w:spacing w:line="276" w:lineRule="auto"/>
        <w:ind w:firstLine="720"/>
        <w:jc w:val="both"/>
        <w:rPr>
          <w:rFonts w:asciiTheme="majorHAnsi" w:hAnsiTheme="majorHAnsi" w:cstheme="majorBidi"/>
          <w:noProof/>
          <w:lang w:val="id-ID"/>
        </w:rPr>
      </w:pPr>
      <w:r w:rsidRPr="00BB22B1">
        <w:rPr>
          <w:rFonts w:asciiTheme="majorHAnsi" w:hAnsiTheme="majorHAnsi" w:cstheme="majorBidi"/>
          <w:noProof/>
        </w:rPr>
        <w:t>Berdasarkan penjelasan sebelumnya</w:t>
      </w:r>
      <w:r w:rsidRPr="00BB22B1">
        <w:rPr>
          <w:rFonts w:asciiTheme="majorHAnsi" w:hAnsiTheme="majorHAnsi" w:cstheme="majorBidi"/>
          <w:noProof/>
          <w:lang w:val="id-ID"/>
        </w:rPr>
        <w:t xml:space="preserve">, penulis berpendapat bahwa penerapan AI di dalam pemblajaran Pendidikan Agama Islam menjadi langkah strategis dalam menjawab tantangan era digital yang menuntut inovasi dan adaptabilitas tinggi di bidang pendidikan. </w:t>
      </w:r>
      <w:r w:rsidRPr="00BB22B1">
        <w:rPr>
          <w:rFonts w:asciiTheme="majorHAnsi" w:hAnsiTheme="majorHAnsi" w:cstheme="majorBidi"/>
          <w:noProof/>
        </w:rPr>
        <w:t xml:space="preserve">AI tidak hanya alat teknologi, tetapi sebagai </w:t>
      </w:r>
      <w:r w:rsidRPr="00BB22B1">
        <w:rPr>
          <w:rFonts w:asciiTheme="majorHAnsi" w:hAnsiTheme="majorHAnsi" w:cstheme="majorBidi"/>
          <w:noProof/>
          <w:lang w:val="id-ID"/>
        </w:rPr>
        <w:t xml:space="preserve">mitra pedagogis yang memperkuat peranan seorang guru dalam menciptakan belajar yang lebih personal, interaktif, juga berbasis data. Meskipun </w:t>
      </w:r>
      <w:r w:rsidRPr="00BB22B1">
        <w:rPr>
          <w:rFonts w:asciiTheme="majorHAnsi" w:hAnsiTheme="majorHAnsi" w:cstheme="majorBidi"/>
          <w:noProof/>
        </w:rPr>
        <w:t xml:space="preserve">Oleh karena itu, penggunaan AI sangat bergantung pada kesiapan. </w:t>
      </w:r>
      <w:r w:rsidRPr="00BB22B1">
        <w:rPr>
          <w:rFonts w:asciiTheme="majorHAnsi" w:hAnsiTheme="majorHAnsi" w:cstheme="majorBidi"/>
          <w:noProof/>
          <w:lang w:val="id-ID"/>
        </w:rPr>
        <w:t>sumber daya manusia, terutama guru PAI yang memiliki literasi digital memadai serta pemahaman terhadap etika penggunaan teknologi dalam konteks keislaman.Karena dengan itu, lembaga pendidikan sangat perlu  menyiapkan sebuah program pelatihan berkelanjutan berkelanjutan dan pembaruan kurikulum yang adaptif terhadap perkembangan teknologi agar integrasi AI dapat berjalan seimbang antara aspek teknologi dan nilai spiritual. Karena dengan demikian, pemanfaatan AI diharapkan tidak hanya meningkatkan efektivitas dalam pemblajaran, tetapi juga memperkuat dimensi moral, spiritual, dan motivasi belajar peserta didik secara menyeluruh.</w:t>
      </w:r>
    </w:p>
    <w:p w14:paraId="00DECAA5" w14:textId="77777777" w:rsidR="000A250D" w:rsidRPr="00BB22B1" w:rsidRDefault="000A250D" w:rsidP="000A250D">
      <w:pPr>
        <w:spacing w:line="276" w:lineRule="auto"/>
        <w:ind w:firstLine="720"/>
        <w:jc w:val="both"/>
        <w:rPr>
          <w:rFonts w:asciiTheme="majorHAnsi" w:hAnsiTheme="majorHAnsi" w:cstheme="majorBidi"/>
          <w:noProof/>
        </w:rPr>
      </w:pPr>
    </w:p>
    <w:p w14:paraId="479F0BF7" w14:textId="77777777" w:rsidR="000A250D" w:rsidRPr="00BB22B1" w:rsidRDefault="000A250D" w:rsidP="000A250D">
      <w:pPr>
        <w:spacing w:line="276" w:lineRule="auto"/>
        <w:jc w:val="both"/>
        <w:rPr>
          <w:rFonts w:asciiTheme="majorHAnsi" w:hAnsiTheme="majorHAnsi" w:cstheme="majorBidi"/>
          <w:b/>
          <w:bCs/>
          <w:noProof/>
          <w:lang w:val="id-ID"/>
        </w:rPr>
      </w:pPr>
      <w:r w:rsidRPr="00BB22B1">
        <w:rPr>
          <w:rFonts w:asciiTheme="majorHAnsi" w:hAnsiTheme="majorHAnsi" w:cstheme="majorBidi"/>
          <w:b/>
          <w:bCs/>
          <w:noProof/>
          <w:lang w:val="id-ID"/>
        </w:rPr>
        <w:t>2. Implementasi AI dan Dampaknya terhadap Pemahaman serta Motivasi Belajar</w:t>
      </w:r>
    </w:p>
    <w:p w14:paraId="3B9ADDFE"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rPr>
        <w:t>Implementasi AI dalam Pendidikan Agama Islam (PAI) adalah lebih dari membuat pembelajaran lebih baik.</w:t>
      </w:r>
      <w:r w:rsidRPr="00BB22B1">
        <w:rPr>
          <w:rFonts w:asciiTheme="majorHAnsi" w:hAnsiTheme="majorHAnsi" w:cstheme="majorBidi"/>
          <w:noProof/>
          <w:lang w:val="id-ID"/>
        </w:rPr>
        <w:t xml:space="preserve"> </w:t>
      </w:r>
      <w:r w:rsidRPr="00BB22B1">
        <w:rPr>
          <w:rFonts w:asciiTheme="majorHAnsi" w:hAnsiTheme="majorHAnsi" w:cstheme="majorBidi"/>
          <w:noProof/>
        </w:rPr>
        <w:t>Akan tetapi juga menciptakan lingkungan belajar yang lebih interaktif, fleksibel, dan beradaptasi dengan kebutuhan peserta didik</w:t>
      </w:r>
      <w:r w:rsidRPr="00BB22B1">
        <w:rPr>
          <w:rFonts w:asciiTheme="majorHAnsi" w:hAnsiTheme="majorHAnsi" w:cstheme="majorBidi"/>
          <w:noProof/>
          <w:lang w:val="id-ID"/>
        </w:rPr>
        <w:t xml:space="preserve">. </w:t>
      </w:r>
      <w:r w:rsidRPr="00BB22B1">
        <w:rPr>
          <w:rFonts w:asciiTheme="majorHAnsi" w:hAnsiTheme="majorHAnsi" w:cstheme="majorBidi"/>
          <w:noProof/>
        </w:rPr>
        <w:t>Dengan kehadiran AI, proses pembelajaran menjadi lebih menarik karena dapat dipersonalisasi sesuai dengan kemampuan dan minat siswa</w:t>
      </w:r>
      <w:r w:rsidRPr="00BB22B1">
        <w:rPr>
          <w:rFonts w:asciiTheme="majorHAnsi" w:hAnsiTheme="majorHAnsi" w:cstheme="majorBidi"/>
          <w:noProof/>
          <w:lang w:val="id-ID"/>
        </w:rPr>
        <w:t xml:space="preserve">. Hal inilah berimplikasi </w:t>
      </w:r>
      <w:r w:rsidRPr="00BB22B1">
        <w:rPr>
          <w:rFonts w:asciiTheme="majorHAnsi" w:hAnsiTheme="majorHAnsi" w:cstheme="majorBidi"/>
          <w:noProof/>
        </w:rPr>
        <w:t>positif terhadap peningkatan keterlibatan siswa dan motivasi mereka untuk belajar.</w:t>
      </w:r>
      <w:r w:rsidRPr="00BB22B1">
        <w:rPr>
          <w:rFonts w:asciiTheme="majorHAnsi" w:hAnsiTheme="majorHAnsi" w:cstheme="majorBidi"/>
          <w:noProof/>
          <w:lang w:val="id-ID"/>
        </w:rPr>
        <w:t xml:space="preserve"> Dengan memanfaatkan teknologi ini, diharapkan siswa dapat lebih aktif berpartisipasi, </w:t>
      </w:r>
      <w:r w:rsidRPr="00BB22B1">
        <w:rPr>
          <w:rFonts w:asciiTheme="majorHAnsi" w:hAnsiTheme="majorHAnsi" w:cstheme="majorBidi"/>
          <w:noProof/>
        </w:rPr>
        <w:t>memiliki minat yang tinggi</w:t>
      </w:r>
      <w:r w:rsidRPr="00BB22B1">
        <w:rPr>
          <w:rFonts w:asciiTheme="majorHAnsi" w:hAnsiTheme="majorHAnsi" w:cstheme="majorBidi"/>
          <w:noProof/>
          <w:lang w:val="id-ID"/>
        </w:rPr>
        <w:t>, serta mengembangkan pemahaman dengan lebih mendalam terhadap ajaran agama.</w:t>
      </w:r>
      <w:r w:rsidRPr="00BB22B1">
        <w:rPr>
          <w:rStyle w:val="FootnoteReference"/>
          <w:rFonts w:asciiTheme="majorHAnsi" w:hAnsiTheme="majorHAnsi" w:cstheme="majorBidi"/>
        </w:rPr>
        <w:footnoteReference w:id="22"/>
      </w:r>
    </w:p>
    <w:p w14:paraId="3F433C41"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 xml:space="preserve">Dalam konteks pendidikan Islam, penerapan AI membawa inovasi signifikan terhadap metode dan media pembelajaran. Salah satu contohnya </w:t>
      </w:r>
      <w:r w:rsidRPr="00BB22B1">
        <w:rPr>
          <w:rFonts w:asciiTheme="majorHAnsi" w:hAnsiTheme="majorHAnsi" w:cstheme="majorBidi"/>
          <w:noProof/>
        </w:rPr>
        <w:t xml:space="preserve">adalah pembelajaran tajwid Al-Qur'an dengan teknologi pengenalan suara. </w:t>
      </w:r>
      <w:r w:rsidRPr="00BB22B1">
        <w:rPr>
          <w:rFonts w:asciiTheme="majorHAnsi" w:hAnsiTheme="majorHAnsi" w:cstheme="majorBidi"/>
          <w:noProof/>
          <w:lang w:val="id-ID"/>
        </w:rPr>
        <w:t xml:space="preserve">Yang memungkinkan siswa belajar </w:t>
      </w:r>
      <w:r w:rsidRPr="00BB22B1">
        <w:rPr>
          <w:rFonts w:asciiTheme="majorHAnsi" w:hAnsiTheme="majorHAnsi" w:cstheme="majorBidi"/>
          <w:noProof/>
        </w:rPr>
        <w:t>secara mandiri dan terlibat dalam aktivitas. Teknik ini memberikan umpan balik langsung pada pengucapan peserta didik, membantu pemahaman mereka dan memperbaiki kesalahan</w:t>
      </w:r>
      <w:r w:rsidRPr="00BB22B1">
        <w:rPr>
          <w:rFonts w:asciiTheme="majorHAnsi" w:hAnsiTheme="majorHAnsi" w:cstheme="majorBidi"/>
          <w:noProof/>
          <w:lang w:val="id-ID"/>
        </w:rPr>
        <w:t xml:space="preserve"> secara cepat. Dan dengan </w:t>
      </w:r>
      <w:r w:rsidRPr="00BB22B1">
        <w:rPr>
          <w:rFonts w:asciiTheme="majorHAnsi" w:hAnsiTheme="majorHAnsi" w:cstheme="majorBidi"/>
          <w:noProof/>
          <w:lang w:val="id-ID"/>
        </w:rPr>
        <w:lastRenderedPageBreak/>
        <w:t xml:space="preserve">demikian, pembelajaran menjadi lebih efektif, menyenangkan, dan sesuai dengan karakteristik belajar generasi digital. </w:t>
      </w:r>
      <w:r w:rsidRPr="00BB22B1">
        <w:rPr>
          <w:rFonts w:asciiTheme="majorHAnsi" w:hAnsiTheme="majorHAnsi" w:cstheme="majorBidi"/>
          <w:noProof/>
        </w:rPr>
        <w:t>Selain itu, kecerdasan buatan juga memiliki kemampuan untuk menampilkan konten Islam dalam bentuk yang menarik dan dapat disesuaikan</w:t>
      </w:r>
      <w:r w:rsidRPr="00BB22B1">
        <w:rPr>
          <w:rFonts w:asciiTheme="majorHAnsi" w:hAnsiTheme="majorHAnsi" w:cstheme="majorBidi"/>
        </w:rPr>
        <w:t xml:space="preserve"> </w:t>
      </w:r>
      <w:r w:rsidRPr="00BB22B1">
        <w:rPr>
          <w:rFonts w:asciiTheme="majorHAnsi" w:hAnsiTheme="majorHAnsi" w:cstheme="majorBidi"/>
          <w:noProof/>
        </w:rPr>
        <w:t>simulasi interaktif, modul digital, dan video animasi.</w:t>
      </w:r>
      <w:r w:rsidRPr="00BB22B1">
        <w:rPr>
          <w:rFonts w:asciiTheme="majorHAnsi" w:hAnsiTheme="majorHAnsi" w:cstheme="majorBidi"/>
          <w:noProof/>
          <w:lang w:val="id-ID"/>
        </w:rPr>
        <w:t xml:space="preserve"> dan augmented reality (AR) untuk pembelajaran sejarah Islam, hadis, dan fikih. </w:t>
      </w:r>
      <w:r w:rsidRPr="00BB22B1">
        <w:rPr>
          <w:rFonts w:asciiTheme="majorHAnsi" w:hAnsiTheme="majorHAnsi" w:cstheme="majorBidi"/>
          <w:noProof/>
        </w:rPr>
        <w:t>Ini tidak hanya meningkatkan daya tarik belajar, akan tetapi juga menjadikannya lebih menarik untuk dipelajari dan kontekstua</w:t>
      </w:r>
      <w:r w:rsidRPr="00BB22B1">
        <w:rPr>
          <w:rFonts w:asciiTheme="majorHAnsi" w:hAnsiTheme="majorHAnsi" w:cstheme="majorBidi"/>
          <w:noProof/>
          <w:lang w:val="id-ID"/>
        </w:rPr>
        <w:t>l dengan kehidupan nyata.</w:t>
      </w:r>
      <w:r w:rsidRPr="00BB22B1">
        <w:rPr>
          <w:rStyle w:val="FootnoteReference"/>
          <w:rFonts w:asciiTheme="majorHAnsi" w:hAnsiTheme="majorHAnsi" w:cstheme="majorBidi"/>
        </w:rPr>
        <w:footnoteReference w:id="23"/>
      </w:r>
    </w:p>
    <w:p w14:paraId="116B616F" w14:textId="77777777" w:rsidR="000A250D" w:rsidRPr="00BB22B1" w:rsidRDefault="000A250D" w:rsidP="000A250D">
      <w:pPr>
        <w:spacing w:line="276" w:lineRule="auto"/>
        <w:ind w:firstLine="720"/>
        <w:jc w:val="both"/>
        <w:rPr>
          <w:rFonts w:asciiTheme="majorHAnsi" w:hAnsiTheme="majorHAnsi" w:cstheme="majorBidi"/>
        </w:rPr>
      </w:pPr>
      <w:r w:rsidRPr="00BB22B1">
        <w:rPr>
          <w:rFonts w:asciiTheme="majorHAnsi" w:hAnsiTheme="majorHAnsi" w:cstheme="majorBidi"/>
        </w:rPr>
        <w:t xml:space="preserve">Dalam </w:t>
      </w:r>
      <w:proofErr w:type="spellStart"/>
      <w:r w:rsidRPr="00BB22B1">
        <w:rPr>
          <w:rFonts w:asciiTheme="majorHAnsi" w:hAnsiTheme="majorHAnsi" w:cstheme="majorBidi"/>
        </w:rPr>
        <w:t>penelitian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sebelumnya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metode</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pembelajaran</w:t>
      </w:r>
      <w:proofErr w:type="spellEnd"/>
      <w:r w:rsidRPr="00BB22B1">
        <w:rPr>
          <w:rFonts w:asciiTheme="majorHAnsi" w:hAnsiTheme="majorHAnsi" w:cstheme="majorBidi"/>
        </w:rPr>
        <w:t xml:space="preserve"> PAI yang </w:t>
      </w:r>
      <w:proofErr w:type="spellStart"/>
      <w:r w:rsidRPr="00BB22B1">
        <w:rPr>
          <w:rFonts w:asciiTheme="majorHAnsi" w:hAnsiTheme="majorHAnsi" w:cstheme="majorBidi"/>
        </w:rPr>
        <w:t>efektif</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mencakup</w:t>
      </w:r>
      <w:proofErr w:type="spellEnd"/>
      <w:r w:rsidRPr="00BB22B1">
        <w:rPr>
          <w:rFonts w:asciiTheme="majorHAnsi" w:hAnsiTheme="majorHAnsi" w:cstheme="majorBidi"/>
        </w:rPr>
        <w:t xml:space="preserve"> strategi </w:t>
      </w:r>
      <w:proofErr w:type="spellStart"/>
      <w:r w:rsidRPr="00BB22B1">
        <w:rPr>
          <w:rFonts w:asciiTheme="majorHAnsi" w:hAnsiTheme="majorHAnsi" w:cstheme="majorBidi"/>
        </w:rPr>
        <w:t>seperti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metode</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ekspositori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inkuiri</w:t>
      </w:r>
      <w:proofErr w:type="spellEnd"/>
      <w:r w:rsidRPr="00BB22B1">
        <w:rPr>
          <w:rFonts w:asciiTheme="majorHAnsi" w:hAnsiTheme="majorHAnsi" w:cstheme="majorBidi"/>
        </w:rPr>
        <w:t xml:space="preserve">, dan problem-based learning. </w:t>
      </w:r>
      <w:proofErr w:type="spellStart"/>
      <w:r w:rsidRPr="00BB22B1">
        <w:rPr>
          <w:rFonts w:asciiTheme="majorHAnsi" w:hAnsiTheme="majorHAnsi" w:cstheme="majorBidi"/>
        </w:rPr>
        <w:t>Sinergi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antara</w:t>
      </w:r>
      <w:proofErr w:type="spellEnd"/>
      <w:r w:rsidRPr="00BB22B1">
        <w:rPr>
          <w:rFonts w:asciiTheme="majorHAnsi" w:hAnsiTheme="majorHAnsi" w:cstheme="majorBidi"/>
        </w:rPr>
        <w:t xml:space="preserve"> AI dan </w:t>
      </w:r>
      <w:proofErr w:type="spellStart"/>
      <w:r w:rsidRPr="00BB22B1">
        <w:rPr>
          <w:rFonts w:asciiTheme="majorHAnsi" w:hAnsiTheme="majorHAnsi" w:cstheme="majorBidi"/>
        </w:rPr>
        <w:t>metode-metode</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ini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dapat</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membantu</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siswa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memahami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ajaran</w:t>
      </w:r>
      <w:proofErr w:type="spellEnd"/>
      <w:r w:rsidRPr="00BB22B1">
        <w:rPr>
          <w:rFonts w:asciiTheme="majorHAnsi" w:hAnsiTheme="majorHAnsi" w:cstheme="majorBidi"/>
        </w:rPr>
        <w:t xml:space="preserve"> agama </w:t>
      </w:r>
      <w:proofErr w:type="spellStart"/>
      <w:r w:rsidRPr="00BB22B1">
        <w:rPr>
          <w:rFonts w:asciiTheme="majorHAnsi" w:hAnsiTheme="majorHAnsi" w:cstheme="majorBidi"/>
        </w:rPr>
        <w:t>dengan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lebih</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baik</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melalui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pengalaman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belajar</w:t>
      </w:r>
      <w:proofErr w:type="spellEnd"/>
      <w:r w:rsidRPr="00BB22B1">
        <w:rPr>
          <w:rFonts w:asciiTheme="majorHAnsi" w:hAnsiTheme="majorHAnsi" w:cstheme="majorBidi"/>
        </w:rPr>
        <w:t xml:space="preserve"> yang </w:t>
      </w:r>
      <w:proofErr w:type="spellStart"/>
      <w:r w:rsidRPr="00BB22B1">
        <w:rPr>
          <w:rFonts w:asciiTheme="majorHAnsi" w:hAnsiTheme="majorHAnsi" w:cstheme="majorBidi"/>
        </w:rPr>
        <w:t>aktif</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reflektif</w:t>
      </w:r>
      <w:proofErr w:type="spellEnd"/>
      <w:r w:rsidRPr="00BB22B1">
        <w:rPr>
          <w:rFonts w:asciiTheme="majorHAnsi" w:hAnsiTheme="majorHAnsi" w:cstheme="majorBidi"/>
        </w:rPr>
        <w:t xml:space="preserve">, dan </w:t>
      </w:r>
      <w:proofErr w:type="spellStart"/>
      <w:r w:rsidRPr="00BB22B1">
        <w:rPr>
          <w:rFonts w:asciiTheme="majorHAnsi" w:hAnsiTheme="majorHAnsi" w:cstheme="majorBidi"/>
        </w:rPr>
        <w:t>kontekstual</w:t>
      </w:r>
      <w:proofErr w:type="spellEnd"/>
      <w:r w:rsidRPr="00BB22B1">
        <w:rPr>
          <w:rFonts w:asciiTheme="majorHAnsi" w:hAnsiTheme="majorHAnsi" w:cstheme="majorBidi"/>
        </w:rPr>
        <w:t xml:space="preserve">. AI </w:t>
      </w:r>
      <w:proofErr w:type="spellStart"/>
      <w:r w:rsidRPr="00BB22B1">
        <w:rPr>
          <w:rFonts w:asciiTheme="majorHAnsi" w:hAnsiTheme="majorHAnsi" w:cstheme="majorBidi"/>
        </w:rPr>
        <w:t>dapat</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digunakan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untuk</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menghadirkan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simulasi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pembelajaran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interaktif</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memberikan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umpan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balik</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otomatis</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serta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menyesuaikan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materi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sesuai</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kemampuan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individu</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siswa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Dengan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demikian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penerapan</w:t>
      </w:r>
      <w:proofErr w:type="spellEnd"/>
      <w:r w:rsidRPr="00BB22B1">
        <w:rPr>
          <w:rFonts w:asciiTheme="majorHAnsi" w:hAnsiTheme="majorHAnsi" w:cstheme="majorBidi"/>
        </w:rPr>
        <w:t xml:space="preserve"> AI </w:t>
      </w:r>
      <w:proofErr w:type="spellStart"/>
      <w:r w:rsidRPr="00BB22B1">
        <w:rPr>
          <w:rFonts w:asciiTheme="majorHAnsi" w:hAnsiTheme="majorHAnsi" w:cstheme="majorBidi"/>
        </w:rPr>
        <w:t>tidak</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hanya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mendukung</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pemahaman</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kognitif</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terhadap</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materi</w:t>
      </w:r>
      <w:proofErr w:type="spellEnd"/>
      <w:r w:rsidRPr="00BB22B1">
        <w:rPr>
          <w:rFonts w:asciiTheme="majorHAnsi" w:hAnsiTheme="majorHAnsi" w:cstheme="majorBidi"/>
        </w:rPr>
        <w:t xml:space="preserve"> PAI, </w:t>
      </w:r>
      <w:proofErr w:type="spellStart"/>
      <w:r w:rsidRPr="00BB22B1">
        <w:rPr>
          <w:rFonts w:asciiTheme="majorHAnsi" w:hAnsiTheme="majorHAnsi" w:cstheme="majorBidi"/>
        </w:rPr>
        <w:t>tidak</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hanya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itu</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tetapi</w:t>
      </w:r>
      <w:proofErr w:type="spellEnd"/>
      <w:r w:rsidRPr="00BB22B1">
        <w:rPr>
          <w:rFonts w:asciiTheme="majorHAnsi" w:hAnsiTheme="majorHAnsi" w:cstheme="majorBidi"/>
        </w:rPr>
        <w:t xml:space="preserve"> juga </w:t>
      </w:r>
      <w:proofErr w:type="spellStart"/>
      <w:r w:rsidRPr="00BB22B1">
        <w:rPr>
          <w:rFonts w:asciiTheme="majorHAnsi" w:hAnsiTheme="majorHAnsi" w:cstheme="majorBidi"/>
        </w:rPr>
        <w:t>memperkuat</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aspek</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afektif</w:t>
      </w:r>
      <w:proofErr w:type="spellEnd"/>
      <w:r w:rsidRPr="00BB22B1">
        <w:rPr>
          <w:rFonts w:asciiTheme="majorHAnsi" w:hAnsiTheme="majorHAnsi" w:cstheme="majorBidi"/>
        </w:rPr>
        <w:t xml:space="preserve"> dan spiritual </w:t>
      </w:r>
      <w:proofErr w:type="spellStart"/>
      <w:r w:rsidRPr="00BB22B1">
        <w:rPr>
          <w:rFonts w:asciiTheme="majorHAnsi" w:hAnsiTheme="majorHAnsi" w:cstheme="majorBidi"/>
        </w:rPr>
        <w:t>siswa</w:t>
      </w:r>
      <w:proofErr w:type="spellEnd"/>
      <w:r w:rsidRPr="00BB22B1">
        <w:rPr>
          <w:rFonts w:asciiTheme="majorHAnsi" w:hAnsiTheme="majorHAnsi" w:cstheme="majorBidi"/>
        </w:rPr>
        <w:t xml:space="preserve"> </w:t>
      </w:r>
      <w:proofErr w:type="spellStart"/>
      <w:r w:rsidRPr="00BB22B1">
        <w:rPr>
          <w:rFonts w:asciiTheme="majorHAnsi" w:hAnsiTheme="majorHAnsi" w:cstheme="majorBidi"/>
        </w:rPr>
        <w:t>selama</w:t>
      </w:r>
      <w:proofErr w:type="spellEnd"/>
      <w:r w:rsidRPr="00BB22B1">
        <w:rPr>
          <w:rFonts w:asciiTheme="majorHAnsi" w:hAnsiTheme="majorHAnsi" w:cstheme="majorBidi"/>
        </w:rPr>
        <w:t xml:space="preserve"> proses </w:t>
      </w:r>
      <w:proofErr w:type="spellStart"/>
      <w:r w:rsidRPr="00BB22B1">
        <w:rPr>
          <w:rFonts w:asciiTheme="majorHAnsi" w:hAnsiTheme="majorHAnsi" w:cstheme="majorBidi"/>
        </w:rPr>
        <w:t>belajar</w:t>
      </w:r>
      <w:proofErr w:type="spellEnd"/>
      <w:r w:rsidRPr="00BB22B1">
        <w:rPr>
          <w:rFonts w:asciiTheme="majorHAnsi" w:hAnsiTheme="majorHAnsi" w:cstheme="majorBidi"/>
        </w:rPr>
        <w:t>.</w:t>
      </w:r>
      <w:r w:rsidRPr="00BB22B1">
        <w:rPr>
          <w:rStyle w:val="FootnoteReference"/>
          <w:rFonts w:asciiTheme="majorHAnsi" w:hAnsiTheme="majorHAnsi" w:cstheme="majorBidi"/>
        </w:rPr>
        <w:footnoteReference w:id="24"/>
      </w:r>
    </w:p>
    <w:p w14:paraId="5F858E4D"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rPr>
        <w:t>Pendidikan Islam sangat penting untuk membangun karakter dan moral siswa. Guru PAI bukan hanya mengajar tetapi juga mendorong siswa.dan pembimbing spiritual</w:t>
      </w:r>
      <w:r w:rsidRPr="00BB22B1">
        <w:rPr>
          <w:rFonts w:asciiTheme="majorHAnsi" w:hAnsiTheme="majorHAnsi" w:cstheme="majorBidi"/>
          <w:noProof/>
          <w:lang w:val="id-ID"/>
        </w:rPr>
        <w:t>.Kepemimpinan guru PAI berpengaruh besar terhadap terciptanya lingkungan pembelajaran yang inspiratif, memotivasi, dan berorientasi pada pembentukan karakter Islami.</w:t>
      </w:r>
      <w:r w:rsidRPr="00BB22B1">
        <w:rPr>
          <w:rStyle w:val="FootnoteReference"/>
          <w:rFonts w:asciiTheme="majorHAnsi" w:hAnsiTheme="majorHAnsi" w:cstheme="majorBidi"/>
        </w:rPr>
        <w:footnoteReference w:id="25"/>
      </w:r>
      <w:r w:rsidRPr="00BB22B1">
        <w:rPr>
          <w:rFonts w:asciiTheme="majorHAnsi" w:hAnsiTheme="majorHAnsi" w:cstheme="majorBidi"/>
          <w:noProof/>
          <w:lang w:val="id-ID"/>
        </w:rPr>
        <w:t xml:space="preserve"> Namun demikian, implementasi AI juga menghadapi tantangan besar, terutama terkait rendahnya literasi digital tenaga pendidik dan keterbatasan infrastruktur teknologi di beberapa daerah. Faktor-faktor ini berpotensi menghambat efektivitas penerapan AI di sekolah-sekolah berbasis Islam. Oleh karena itu, pelatihan digital yang intensif bagi guru menjadi kebutuhan mendesak agar mereka mampu mengintegrasikan teknologi ini dengan pendekatan pedagogis Islam yang sesuai.</w:t>
      </w:r>
    </w:p>
    <w:p w14:paraId="21B11BE8"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Selain itu, Retno menegaskan bahwa keberhasilan integrasi AI bergantung pada kesiapan guru dan lembaga pendidikan dalam mengelola serta memanfaatkan teknologi secara efektif. Diperlukan juga pembaruan kurikulum yang mampu mengakomodasi perkembangan teknologi agar pembelajaran menjadi lebih relevan dengan dinamika zaman.</w:t>
      </w:r>
      <w:r w:rsidRPr="00BB22B1">
        <w:rPr>
          <w:rStyle w:val="FootnoteReference"/>
          <w:rFonts w:asciiTheme="majorHAnsi" w:hAnsiTheme="majorHAnsi" w:cstheme="majorBidi"/>
        </w:rPr>
        <w:footnoteReference w:id="26"/>
      </w:r>
      <w:r w:rsidRPr="00BB22B1">
        <w:rPr>
          <w:rFonts w:asciiTheme="majorHAnsi" w:hAnsiTheme="majorHAnsi" w:cstheme="majorBidi"/>
          <w:noProof/>
          <w:lang w:val="id-ID"/>
        </w:rPr>
        <w:t xml:space="preserve"> Dengan pengelolaan yang baik, implementasi AI tidak </w:t>
      </w:r>
      <w:r w:rsidRPr="00BB22B1">
        <w:rPr>
          <w:rFonts w:asciiTheme="majorHAnsi" w:hAnsiTheme="majorHAnsi" w:cstheme="majorBidi"/>
          <w:noProof/>
          <w:lang w:val="id-ID"/>
        </w:rPr>
        <w:lastRenderedPageBreak/>
        <w:t xml:space="preserve">hanya akan meningkatkan efisiensi dan hasil belajar, </w:t>
      </w:r>
      <w:r w:rsidRPr="00BB22B1">
        <w:rPr>
          <w:rFonts w:asciiTheme="majorHAnsi" w:hAnsiTheme="majorHAnsi" w:cstheme="majorBidi"/>
          <w:noProof/>
        </w:rPr>
        <w:t xml:space="preserve">tidak hanya meningkatkan pengalaman belajar siswa, tetapi juga menumbuhkan keinginan mereka untuk belajar untuk belajar dan memperdalam pemahaman mereka tentang </w:t>
      </w:r>
      <w:r w:rsidRPr="00BB22B1">
        <w:rPr>
          <w:rFonts w:asciiTheme="majorHAnsi" w:hAnsiTheme="majorHAnsi" w:cstheme="majorBidi"/>
          <w:noProof/>
          <w:lang w:val="id-ID"/>
        </w:rPr>
        <w:t>ajaran Islam.</w:t>
      </w:r>
    </w:p>
    <w:p w14:paraId="22885765" w14:textId="77777777" w:rsidR="000A250D" w:rsidRDefault="000A250D" w:rsidP="000A250D">
      <w:pPr>
        <w:spacing w:line="276" w:lineRule="auto"/>
        <w:ind w:firstLine="720"/>
        <w:jc w:val="both"/>
        <w:rPr>
          <w:rFonts w:asciiTheme="majorHAnsi" w:hAnsiTheme="majorHAnsi" w:cstheme="majorBidi"/>
          <w:noProof/>
          <w:lang w:val="id-ID"/>
        </w:rPr>
      </w:pPr>
      <w:r w:rsidRPr="00BB22B1">
        <w:rPr>
          <w:rFonts w:asciiTheme="majorHAnsi" w:hAnsiTheme="majorHAnsi" w:cstheme="majorBidi"/>
          <w:noProof/>
          <w:lang w:val="id-ID"/>
        </w:rPr>
        <w:t xml:space="preserve">Dari perspektif penulis, penerapan AI </w:t>
      </w:r>
      <w:r w:rsidRPr="00BB22B1">
        <w:rPr>
          <w:rFonts w:asciiTheme="majorHAnsi" w:hAnsiTheme="majorHAnsi" w:cstheme="majorBidi"/>
          <w:noProof/>
        </w:rPr>
        <w:t xml:space="preserve">Pendidikan Islam memberikan peluang besar untuk menghasilkan generasi Muslim yang berpendidikan, </w:t>
      </w:r>
      <w:r w:rsidRPr="00BB22B1">
        <w:rPr>
          <w:rFonts w:asciiTheme="majorHAnsi" w:hAnsiTheme="majorHAnsi" w:cstheme="majorBidi"/>
          <w:noProof/>
          <w:lang w:val="id-ID"/>
        </w:rPr>
        <w:t xml:space="preserve">kritis, dan berakhlak. Namun, pemanfaatannya harus selalu diarahkan pada penguatan nilai-nilai spiritual, bukan sekadar peningkatan efisiensi teknologi. AI hendaknya berperan sebagai sarana untuk membantu guru menanamkan nilai moral dan karakter Islami, bukan menggantikan peran guru sebagai pendidik utama. Dengan pendekatan yang etis, bijak, dan berbasis nilai-nilai keislaman, AI memiliki potensi besar untuk menjadi katalis </w:t>
      </w:r>
      <w:r w:rsidRPr="00BB22B1">
        <w:rPr>
          <w:rFonts w:asciiTheme="majorHAnsi" w:hAnsiTheme="majorHAnsi" w:cstheme="majorBidi"/>
          <w:noProof/>
        </w:rPr>
        <w:t xml:space="preserve">dalam mengembangkan pembelajaran PAI yang relevan, kontemporer, dan berbasis prinsip </w:t>
      </w:r>
      <w:r w:rsidRPr="00BB22B1">
        <w:rPr>
          <w:rFonts w:asciiTheme="majorHAnsi" w:hAnsiTheme="majorHAnsi" w:cstheme="majorBidi"/>
          <w:noProof/>
          <w:lang w:val="id-ID"/>
        </w:rPr>
        <w:t>keimanan serta kemanusiaan.</w:t>
      </w:r>
    </w:p>
    <w:p w14:paraId="736909D4" w14:textId="77777777" w:rsidR="000A250D" w:rsidRPr="00BB22B1" w:rsidRDefault="000A250D" w:rsidP="000A250D">
      <w:pPr>
        <w:spacing w:line="276" w:lineRule="auto"/>
        <w:ind w:firstLine="720"/>
        <w:jc w:val="both"/>
        <w:rPr>
          <w:rFonts w:asciiTheme="majorHAnsi" w:hAnsiTheme="majorHAnsi" w:cstheme="majorBidi"/>
          <w:noProof/>
        </w:rPr>
      </w:pPr>
    </w:p>
    <w:p w14:paraId="638D7570" w14:textId="77777777" w:rsidR="000A250D" w:rsidRPr="00BB22B1" w:rsidRDefault="000A250D" w:rsidP="000A250D">
      <w:pPr>
        <w:spacing w:line="276" w:lineRule="auto"/>
        <w:jc w:val="both"/>
        <w:rPr>
          <w:rFonts w:asciiTheme="majorHAnsi" w:hAnsiTheme="majorHAnsi" w:cstheme="majorBidi"/>
          <w:b/>
          <w:bCs/>
          <w:noProof/>
          <w:lang w:val="id-ID"/>
        </w:rPr>
      </w:pPr>
      <w:r w:rsidRPr="00BB22B1">
        <w:rPr>
          <w:rFonts w:asciiTheme="majorHAnsi" w:hAnsiTheme="majorHAnsi" w:cstheme="majorBidi"/>
          <w:b/>
          <w:bCs/>
          <w:noProof/>
          <w:lang w:val="id-ID"/>
        </w:rPr>
        <w:t>3. Tantangan dan Perbandingan dengan Penelitian Sebelumnya</w:t>
      </w:r>
    </w:p>
    <w:p w14:paraId="44DF28EC" w14:textId="77777777" w:rsidR="000A250D" w:rsidRPr="00BB22B1" w:rsidRDefault="000A250D" w:rsidP="000A250D">
      <w:pPr>
        <w:spacing w:line="276" w:lineRule="auto"/>
        <w:ind w:firstLine="720"/>
        <w:jc w:val="both"/>
        <w:rPr>
          <w:rFonts w:asciiTheme="majorHAnsi" w:hAnsiTheme="majorHAnsi" w:cstheme="majorBidi"/>
          <w:noProof/>
          <w:shd w:val="clear" w:color="auto" w:fill="FFFFFF"/>
        </w:rPr>
      </w:pPr>
      <w:r w:rsidRPr="00BB22B1">
        <w:rPr>
          <w:rFonts w:asciiTheme="majorHAnsi" w:hAnsiTheme="majorHAnsi" w:cstheme="majorBidi"/>
          <w:noProof/>
          <w:lang w:val="id-ID"/>
        </w:rPr>
        <w:t>Penerapan AI pada pembelajaran Pendidikan Agama Islam tidak dapat dilepaskan dari berbagai tantangan, baik dari aspek teknis, pedagogis, maupun etis. Walaupun AI terbukti mampu meningkatkan efektivitas dan inovasi dalam proses pembelajaran, realitas di lapangan menunjukkan bahwa penerapannya masih menghadapi berbagai kendala.</w:t>
      </w:r>
      <w:r w:rsidRPr="00BB22B1">
        <w:rPr>
          <w:rStyle w:val="FootnoteReference"/>
          <w:rFonts w:asciiTheme="majorHAnsi" w:hAnsiTheme="majorHAnsi" w:cstheme="majorBidi"/>
        </w:rPr>
        <w:footnoteReference w:id="27"/>
      </w:r>
      <w:r w:rsidRPr="00BB22B1">
        <w:rPr>
          <w:rFonts w:asciiTheme="majorHAnsi" w:hAnsiTheme="majorHAnsi" w:cstheme="majorBidi"/>
          <w:noProof/>
          <w:lang w:val="id-ID"/>
        </w:rPr>
        <w:t xml:space="preserve"> </w:t>
      </w:r>
      <w:r w:rsidRPr="00BB22B1">
        <w:rPr>
          <w:rFonts w:asciiTheme="majorHAnsi" w:hAnsiTheme="majorHAnsi" w:cstheme="majorBidi"/>
          <w:noProof/>
          <w:shd w:val="clear" w:color="auto" w:fill="FFFFFF"/>
          <w:lang w:val="id-ID"/>
        </w:rPr>
        <w:t xml:space="preserve">menekankan bahwa kualitas informasi, gangguan fokus belajar akibat distraksi digital, </w:t>
      </w:r>
      <w:r w:rsidRPr="00BB22B1">
        <w:rPr>
          <w:rFonts w:asciiTheme="majorHAnsi" w:hAnsiTheme="majorHAnsi" w:cstheme="majorBidi"/>
          <w:noProof/>
          <w:shd w:val="clear" w:color="auto" w:fill="FFFFFF"/>
        </w:rPr>
        <w:t xml:space="preserve">serta penggunaan media sosial yang berlebihan dalam pendidikan Islam di era komputer dan internet. Tambahan pula, ketergantungan </w:t>
      </w:r>
      <w:r w:rsidRPr="00BB22B1">
        <w:rPr>
          <w:rFonts w:asciiTheme="majorHAnsi" w:hAnsiTheme="majorHAnsi" w:cstheme="majorBidi"/>
          <w:noProof/>
          <w:shd w:val="clear" w:color="auto" w:fill="FFFFFF"/>
          <w:lang w:val="id-ID"/>
        </w:rPr>
        <w:t xml:space="preserve">yang terlalu besar </w:t>
      </w:r>
      <w:r w:rsidRPr="00BB22B1">
        <w:rPr>
          <w:rFonts w:asciiTheme="majorHAnsi" w:hAnsiTheme="majorHAnsi" w:cstheme="majorBidi"/>
          <w:noProof/>
          <w:shd w:val="clear" w:color="auto" w:fill="FFFFFF"/>
        </w:rPr>
        <w:t xml:space="preserve">terhadap teknologi karena dapat mengurangi komunikasi langsung antara guru dan murid, yang sangat penting untuk membangun etika dan nilai Islam. </w:t>
      </w:r>
      <w:r w:rsidRPr="00BB22B1">
        <w:rPr>
          <w:rFonts w:asciiTheme="majorHAnsi" w:hAnsiTheme="majorHAnsi" w:cstheme="majorBidi"/>
          <w:noProof/>
          <w:shd w:val="clear" w:color="auto" w:fill="FFFFFF"/>
          <w:lang w:val="id-ID"/>
        </w:rPr>
        <w:t>Senada dengan itu.</w:t>
      </w:r>
      <w:r w:rsidRPr="00BB22B1">
        <w:rPr>
          <w:rStyle w:val="FootnoteReference"/>
          <w:rFonts w:asciiTheme="majorHAnsi" w:hAnsiTheme="majorHAnsi" w:cstheme="majorBidi"/>
        </w:rPr>
        <w:footnoteReference w:id="28"/>
      </w:r>
      <w:r w:rsidRPr="00BB22B1">
        <w:rPr>
          <w:rFonts w:asciiTheme="majorHAnsi" w:hAnsiTheme="majorHAnsi" w:cstheme="majorBidi"/>
          <w:noProof/>
          <w:shd w:val="clear" w:color="auto" w:fill="FFFFFF"/>
          <w:lang w:val="id-ID"/>
        </w:rPr>
        <w:t xml:space="preserve"> </w:t>
      </w:r>
      <w:r w:rsidRPr="00BB22B1">
        <w:rPr>
          <w:rFonts w:asciiTheme="majorHAnsi" w:hAnsiTheme="majorHAnsi" w:cstheme="majorBidi"/>
          <w:noProof/>
          <w:lang w:val="id-ID"/>
        </w:rPr>
        <w:t xml:space="preserve">menyatakan bahwa dominasi teknologi tanpa pengawasan yang </w:t>
      </w:r>
      <w:r w:rsidRPr="00BB22B1">
        <w:rPr>
          <w:rFonts w:asciiTheme="majorHAnsi" w:hAnsiTheme="majorHAnsi" w:cstheme="majorBidi"/>
          <w:noProof/>
        </w:rPr>
        <w:t xml:space="preserve">Di era AI, manajemen pendidikan Islam akan menghadapi tantangan. </w:t>
      </w:r>
      <w:r w:rsidRPr="00BB22B1">
        <w:rPr>
          <w:rFonts w:asciiTheme="majorHAnsi" w:hAnsiTheme="majorHAnsi" w:cstheme="majorBidi"/>
          <w:noProof/>
          <w:lang w:val="id-ID"/>
        </w:rPr>
        <w:t>karena berpotensi melemahkan dimensi spiritual dan karakter siswa.</w:t>
      </w:r>
    </w:p>
    <w:p w14:paraId="4031BA67"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 xml:space="preserve">Lembaga </w:t>
      </w:r>
      <w:r w:rsidRPr="00BB22B1">
        <w:rPr>
          <w:rFonts w:asciiTheme="majorHAnsi" w:hAnsiTheme="majorHAnsi" w:cstheme="majorBidi"/>
          <w:noProof/>
        </w:rPr>
        <w:t xml:space="preserve">Pendidikan Islam di era Society 5.0 juga menghadapi tantangan karena </w:t>
      </w:r>
      <w:r w:rsidRPr="00BB22B1">
        <w:rPr>
          <w:rFonts w:asciiTheme="majorHAnsi" w:hAnsiTheme="majorHAnsi" w:cstheme="majorBidi"/>
          <w:noProof/>
          <w:lang w:val="id-ID"/>
        </w:rPr>
        <w:t>tantangan yang besar dalam proses digitalisasi dan juga transformasi pembelajaran.Meskipun AI dan teknologi digital telah membuka peluang luas untuk meningkatkan kualitas serta efisiensi pembelajaran, penerapannya belum sepenuhnya optimal.Tantangan utama terletak pada rendahnya literasi digital tenaga pendidik dan kependidikan, serta kurangnya fasilitas teknologi yang memadai di sebagian besar lembaga pendidikan Islam. Kondisi ini menyebabkan penerapan AI masih bersifat parsial dan belum terintegrasi secara sistemik dalam kurikulum pendidikan Islam.</w:t>
      </w:r>
      <w:r w:rsidRPr="00BB22B1">
        <w:rPr>
          <w:rStyle w:val="FootnoteReference"/>
          <w:rFonts w:asciiTheme="majorHAnsi" w:hAnsiTheme="majorHAnsi" w:cstheme="majorBidi"/>
        </w:rPr>
        <w:footnoteReference w:id="29"/>
      </w:r>
      <w:r w:rsidRPr="00BB22B1">
        <w:rPr>
          <w:rFonts w:asciiTheme="majorHAnsi" w:hAnsiTheme="majorHAnsi" w:cstheme="majorBidi"/>
          <w:noProof/>
          <w:lang w:val="id-ID"/>
        </w:rPr>
        <w:t xml:space="preserve"> </w:t>
      </w:r>
      <w:r w:rsidRPr="00BB22B1">
        <w:rPr>
          <w:rFonts w:asciiTheme="majorHAnsi" w:hAnsiTheme="majorHAnsi" w:cstheme="majorBidi"/>
          <w:noProof/>
        </w:rPr>
        <w:t xml:space="preserve">Oleh karena itu, dukungan yang diberikan oleh </w:t>
      </w:r>
      <w:r w:rsidRPr="00BB22B1">
        <w:rPr>
          <w:rFonts w:asciiTheme="majorHAnsi" w:hAnsiTheme="majorHAnsi" w:cstheme="majorBidi"/>
          <w:noProof/>
        </w:rPr>
        <w:lastRenderedPageBreak/>
        <w:t xml:space="preserve">lembaga pendidikan dari pemerintahan peningkatan kapasitas guru sangat penting. </w:t>
      </w:r>
      <w:r w:rsidRPr="00BB22B1">
        <w:rPr>
          <w:rFonts w:asciiTheme="majorHAnsi" w:hAnsiTheme="majorHAnsi" w:cstheme="majorBidi"/>
          <w:noProof/>
          <w:lang w:val="id-ID"/>
        </w:rPr>
        <w:t>untuk memastikan implementasi AI berjalan efektif dan berkelanjutan.</w:t>
      </w:r>
    </w:p>
    <w:p w14:paraId="4EC8E4FF"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 xml:space="preserve">Jika dibandingkan dengan penelitian-penelitian sebelumnya, transformasi </w:t>
      </w:r>
      <w:r w:rsidRPr="00BB22B1">
        <w:rPr>
          <w:rFonts w:asciiTheme="majorHAnsi" w:hAnsiTheme="majorHAnsi" w:cstheme="majorBidi"/>
          <w:noProof/>
        </w:rPr>
        <w:t>Pendidikan Islam di era Society 5.0</w:t>
      </w:r>
      <w:r w:rsidRPr="00BB22B1">
        <w:rPr>
          <w:rFonts w:asciiTheme="majorHAnsi" w:hAnsiTheme="majorHAnsi" w:cstheme="majorBidi"/>
          <w:noProof/>
          <w:lang w:val="id-ID"/>
        </w:rPr>
        <w:t xml:space="preserve"> menunjukkan perubahan paradigma yang cukup signifikan. Sebelum tahun 2020, fokus utama penelitian lebih banyak menyoroti penggunaan teknologi sederhana dan e-learning pada konteks pembelajaran agama. Namun, penelitian mutakhir menekankan pentingnya integrasi AI dan sistem pembelajaran adaptif berbasis data untuk mencetak peserta didik yang religius, kritis, dan berkarakter. Pergeseran ini menandakan bahwa pendidikan Islam kini tidak lagi </w:t>
      </w:r>
      <w:r w:rsidRPr="00BB22B1">
        <w:rPr>
          <w:rFonts w:asciiTheme="majorHAnsi" w:hAnsiTheme="majorHAnsi" w:cstheme="majorBidi"/>
          <w:noProof/>
        </w:rPr>
        <w:t xml:space="preserve">tidak hanya berfungsi untuk menyebarkan pengetahuan agama, tetapi juga untuk membangun karakter spiritual. </w:t>
      </w:r>
      <w:r w:rsidRPr="00BB22B1">
        <w:rPr>
          <w:rFonts w:asciiTheme="majorHAnsi" w:hAnsiTheme="majorHAnsi" w:cstheme="majorBidi"/>
          <w:noProof/>
          <w:lang w:val="id-ID"/>
        </w:rPr>
        <w:t>yang mampu mengimbangi kemajuan teknologi global.</w:t>
      </w:r>
      <w:r w:rsidRPr="00BB22B1">
        <w:rPr>
          <w:rStyle w:val="FootnoteReference"/>
          <w:rFonts w:asciiTheme="majorHAnsi" w:hAnsiTheme="majorHAnsi" w:cstheme="majorBidi"/>
        </w:rPr>
        <w:footnoteReference w:id="30"/>
      </w:r>
    </w:p>
    <w:p w14:paraId="0C05F3D7" w14:textId="77777777" w:rsidR="000A250D" w:rsidRPr="00BB22B1" w:rsidRDefault="000A250D" w:rsidP="000A250D">
      <w:pPr>
        <w:spacing w:line="276" w:lineRule="auto"/>
        <w:ind w:firstLine="720"/>
        <w:jc w:val="both"/>
        <w:rPr>
          <w:rFonts w:asciiTheme="majorHAnsi" w:hAnsiTheme="majorHAnsi" w:cstheme="majorBidi"/>
          <w:noProof/>
        </w:rPr>
      </w:pPr>
      <w:r w:rsidRPr="00BB22B1">
        <w:rPr>
          <w:rFonts w:asciiTheme="majorHAnsi" w:hAnsiTheme="majorHAnsi" w:cstheme="majorBidi"/>
          <w:noProof/>
          <w:lang w:val="id-ID"/>
        </w:rPr>
        <w:t xml:space="preserve">Dari hasil analisis tersebut, penulis berpendapat bahwa keberhasilan transformasi </w:t>
      </w:r>
      <w:r w:rsidRPr="00BB22B1">
        <w:rPr>
          <w:rFonts w:asciiTheme="majorHAnsi" w:hAnsiTheme="majorHAnsi" w:cstheme="majorBidi"/>
          <w:noProof/>
        </w:rPr>
        <w:t xml:space="preserve">Pendidikan Agama Isla di era Society 5.0 bergantung pada </w:t>
      </w:r>
      <w:r w:rsidRPr="00BB22B1">
        <w:rPr>
          <w:rFonts w:asciiTheme="majorHAnsi" w:hAnsiTheme="majorHAnsi" w:cstheme="majorBidi"/>
          <w:noProof/>
          <w:lang w:val="id-ID"/>
        </w:rPr>
        <w:t xml:space="preserve">kesiapan lembaga pendidikan dan tenaga pendidik dalam beradaptasi terhadap perubahan teknologi. Integrasi AI tidak hanya menuntut kemampuan teknis, tetapi juga kesadaran moral dan spiritual agar pemanfaatannya </w:t>
      </w:r>
      <w:r w:rsidRPr="00BB22B1">
        <w:rPr>
          <w:rFonts w:asciiTheme="majorHAnsi" w:hAnsiTheme="majorHAnsi" w:cstheme="majorBidi"/>
          <w:noProof/>
        </w:rPr>
        <w:t xml:space="preserve">tetap sesuai dengan prinsip-prinsip Islam. Karena dengan itu, digitalisasi Pendidkan Agama Islam seharusnya tidak hanya fokus kepada kemajuan teknologi, tetapi juga </w:t>
      </w:r>
      <w:r w:rsidRPr="00BB22B1">
        <w:rPr>
          <w:rFonts w:asciiTheme="majorHAnsi" w:hAnsiTheme="majorHAnsi" w:cstheme="majorBidi"/>
          <w:noProof/>
          <w:lang w:val="id-ID"/>
        </w:rPr>
        <w:t xml:space="preserve">diarahkan untuk memperkuat karakteristik religius, etika, juga tanggung jawab sosial peserta didik. Dengan cara ini, pendidikan Islam akan mampu melahirkan generasi yang unggul secara intelektual, </w:t>
      </w:r>
      <w:r w:rsidRPr="00BB22B1">
        <w:rPr>
          <w:rFonts w:asciiTheme="majorHAnsi" w:hAnsiTheme="majorHAnsi" w:cstheme="majorBidi"/>
          <w:noProof/>
        </w:rPr>
        <w:t>bermoral tinggi, dan siap menghadapi tantangan yang semakin kompleks di seluruh dunia.</w:t>
      </w:r>
    </w:p>
    <w:p w14:paraId="5B68337B" w14:textId="77777777" w:rsidR="000A250D" w:rsidRPr="00BB22B1" w:rsidRDefault="000A250D" w:rsidP="000A25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jc w:val="both"/>
        <w:rPr>
          <w:rFonts w:asciiTheme="majorHAnsi" w:eastAsia="Garamond" w:hAnsiTheme="majorHAnsi" w:cstheme="majorBidi"/>
          <w:color w:val="000000"/>
        </w:rPr>
      </w:pPr>
      <w:r w:rsidRPr="00BB22B1">
        <w:rPr>
          <w:rFonts w:asciiTheme="majorHAnsi" w:hAnsiTheme="majorHAnsi" w:cstheme="majorBidi"/>
          <w:noProof/>
          <w:lang w:val="id-ID"/>
        </w:rPr>
        <w:tab/>
        <w:t>Berdasarkan pandangan penulis, penerapan AI dalam pendidikan Islam harus ditempatkan dalam kerangka etika keilmuan Islam yang menyeimbangkan antara kecanggihan teknologi dan nilai-nilai kemanusiaan. AI seharusnya tidak menggantikan peran manusia dalam pendidikan, melainkan memperkuat proses pembelajaran agar lebih efisien dan bermakna. Penggunaan AI tanpa dasar moral dan spiritual justru dapat menggeser makna pendidikan dari pembentukan karakter menjadi sekadar transfer pengetahuan teknis. Oleh karena itu, pendekatan integratif antara teknologi dan spiritualitas Islam menjadi kunci utama agar AI benar-benar berfungsi sebagai sarana peningkatan kualitas pendidikan Islam yang berkelanjutan dan berorientasi pada kemaslahatan umat.</w:t>
      </w:r>
    </w:p>
    <w:p w14:paraId="6CD48298"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18278444"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77865094"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01B110D"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2CDE4321" w14:textId="77777777" w:rsidR="000A250D" w:rsidRPr="00D91727" w:rsidRDefault="000A250D" w:rsidP="00D91727">
      <w:pPr>
        <w:pBdr>
          <w:top w:val="nil"/>
          <w:left w:val="nil"/>
          <w:bottom w:val="nil"/>
          <w:right w:val="nil"/>
          <w:between w:val="nil"/>
        </w:pBdr>
        <w:spacing w:line="276" w:lineRule="auto"/>
        <w:rPr>
          <w:rFonts w:asciiTheme="majorHAnsi" w:eastAsia="Cambria" w:hAnsiTheme="majorHAnsi" w:cs="Cambria"/>
          <w:b/>
          <w:color w:val="000000"/>
          <w:sz w:val="22"/>
          <w:szCs w:val="22"/>
        </w:rPr>
      </w:pPr>
    </w:p>
    <w:p w14:paraId="1FBC5C35" w14:textId="0607AD87" w:rsidR="001D5DF2" w:rsidRPr="002735CE" w:rsidRDefault="001D5DF2" w:rsidP="00D91727">
      <w:pPr>
        <w:pStyle w:val="NormalWeb"/>
        <w:spacing w:before="0" w:beforeAutospacing="0" w:after="120" w:afterAutospacing="0" w:line="276" w:lineRule="auto"/>
        <w:textAlignment w:val="baseline"/>
        <w:rPr>
          <w:rFonts w:asciiTheme="majorHAnsi" w:hAnsiTheme="majorHAnsi"/>
          <w:color w:val="000000"/>
        </w:rPr>
      </w:pPr>
      <w:r w:rsidRPr="002735CE">
        <w:rPr>
          <w:rFonts w:asciiTheme="majorHAnsi" w:hAnsiTheme="majorHAnsi"/>
          <w:b/>
          <w:bCs/>
          <w:color w:val="000000"/>
        </w:rPr>
        <w:lastRenderedPageBreak/>
        <w:t>KESIMPULAN</w:t>
      </w:r>
    </w:p>
    <w:p w14:paraId="682C1DFF" w14:textId="65D0F30E" w:rsidR="000A250D" w:rsidRPr="00553D6C" w:rsidRDefault="00492755" w:rsidP="000A25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eastAsia="Garamond" w:hAnsiTheme="majorHAnsi" w:cs="Garamond"/>
          <w:color w:val="000000"/>
        </w:rPr>
      </w:pPr>
      <w:r>
        <w:rPr>
          <w:rFonts w:asciiTheme="majorHAnsi" w:hAnsiTheme="majorHAnsi" w:cstheme="majorBidi"/>
          <w:noProof/>
        </w:rPr>
        <w:tab/>
      </w:r>
      <w:r w:rsidR="000A250D" w:rsidRPr="00553D6C">
        <w:rPr>
          <w:rFonts w:asciiTheme="majorHAnsi" w:hAnsiTheme="majorHAnsi" w:cstheme="majorBidi"/>
          <w:noProof/>
        </w:rPr>
        <w:t xml:space="preserve">Kajian dan analisis literatur menunjukkan bahwa sinergitas </w:t>
      </w:r>
      <w:r w:rsidR="000A250D" w:rsidRPr="00553D6C">
        <w:rPr>
          <w:rFonts w:asciiTheme="majorHAnsi" w:hAnsiTheme="majorHAnsi" w:cstheme="majorBidi"/>
          <w:i/>
          <w:iCs/>
          <w:noProof/>
        </w:rPr>
        <w:t>Artificial</w:t>
      </w:r>
      <w:r w:rsidR="000A250D" w:rsidRPr="00553D6C">
        <w:rPr>
          <w:rFonts w:asciiTheme="majorHAnsi" w:hAnsiTheme="majorHAnsi" w:cstheme="majorBidi"/>
          <w:noProof/>
        </w:rPr>
        <w:t xml:space="preserve"> </w:t>
      </w:r>
      <w:r w:rsidR="000A250D" w:rsidRPr="00553D6C">
        <w:rPr>
          <w:rFonts w:asciiTheme="majorHAnsi" w:hAnsiTheme="majorHAnsi" w:cstheme="majorBidi"/>
          <w:i/>
          <w:iCs/>
          <w:noProof/>
        </w:rPr>
        <w:t>Intelligence</w:t>
      </w:r>
      <w:r w:rsidR="000A250D" w:rsidRPr="00553D6C">
        <w:rPr>
          <w:rFonts w:asciiTheme="majorHAnsi" w:hAnsiTheme="majorHAnsi" w:cstheme="majorBidi"/>
          <w:noProof/>
        </w:rPr>
        <w:t xml:space="preserve"> (AI) dalam pembelajaran Pendidikan Agama Islam (PAI) memiliki potensi besar untuk meningkatkan kualitas, efektivitas, juga pada kedalaman pemahaman nilai-nilai Islam peserta didik. Penggabungan AI memungkinkan pemblajaran lebih aktif, fleksibel, juga berpusat pada siswa</w:t>
      </w:r>
      <w:r w:rsidR="000A250D" w:rsidRPr="00553D6C">
        <w:rPr>
          <w:rFonts w:asciiTheme="majorHAnsi" w:hAnsiTheme="majorHAnsi" w:cstheme="majorBidi"/>
          <w:noProof/>
          <w:lang w:val="id-ID"/>
        </w:rPr>
        <w:t xml:space="preserve">, sekaligus memperkuat motivasi belajar dan keterlibatan emosional mereka dalam memahami ajaran agama. Meskipun demikian, keberhasilan penerapan AI sangat bergantung pada kesiapan sumber daya manusia, terutama guru PAI yang harus memiliki literasi digital, kemampuan pedagogis, dan kesadaran etis yang kuat dalam mengelola teknologi. </w:t>
      </w:r>
    </w:p>
    <w:p w14:paraId="7F87B485" w14:textId="77777777" w:rsidR="000A250D" w:rsidRPr="00553D6C" w:rsidRDefault="000A250D" w:rsidP="000A250D">
      <w:pPr>
        <w:spacing w:line="276" w:lineRule="auto"/>
        <w:ind w:firstLine="709"/>
        <w:jc w:val="both"/>
        <w:rPr>
          <w:rFonts w:asciiTheme="majorHAnsi" w:hAnsiTheme="majorHAnsi" w:cstheme="majorBidi"/>
          <w:noProof/>
        </w:rPr>
      </w:pPr>
      <w:r w:rsidRPr="00553D6C">
        <w:rPr>
          <w:rFonts w:asciiTheme="majorHAnsi" w:hAnsiTheme="majorHAnsi" w:cstheme="majorBidi"/>
          <w:noProof/>
          <w:lang w:val="id-ID"/>
        </w:rPr>
        <w:t xml:space="preserve">Tantangan seperti keterbatasan infrastruktur, kesenjangan teknologi, serta potensi menurunnya nilai-nilai spiritual perlu diantisipasi melalui pelatihan dan kebijakan pendidikan yang berkelanjutan. Oleh karena itu, integrasi AI dalam PAI hendaknya diarahkan tidak hanya untuk peningkatan </w:t>
      </w:r>
      <w:r w:rsidRPr="00553D6C">
        <w:rPr>
          <w:rFonts w:asciiTheme="majorHAnsi" w:hAnsiTheme="majorHAnsi" w:cstheme="majorBidi"/>
          <w:noProof/>
        </w:rPr>
        <w:t xml:space="preserve">tidak hanya kognitif, tetapi juga untuk memperkuat karakter, etika, dan keyakinan siswa. </w:t>
      </w:r>
      <w:r w:rsidRPr="00553D6C">
        <w:rPr>
          <w:rFonts w:asciiTheme="majorHAnsi" w:hAnsiTheme="majorHAnsi" w:cstheme="majorBidi"/>
          <w:noProof/>
          <w:lang w:val="id-ID"/>
        </w:rPr>
        <w:t xml:space="preserve">Dengan penerapan yang seimbang antara teknologi dan nilai keislaman, AI berpotensi menjadi katalis utama </w:t>
      </w:r>
      <w:r w:rsidRPr="00553D6C">
        <w:rPr>
          <w:rFonts w:asciiTheme="majorHAnsi" w:hAnsiTheme="majorHAnsi" w:cstheme="majorBidi"/>
          <w:noProof/>
        </w:rPr>
        <w:t>dalam menciptakan sistem pendidikan Islam yang inventif, humanis, dan sesuai dengan kemajuan Era</w:t>
      </w:r>
      <w:r w:rsidRPr="00553D6C">
        <w:rPr>
          <w:rFonts w:asciiTheme="majorHAnsi" w:hAnsiTheme="majorHAnsi" w:cstheme="majorBidi"/>
          <w:noProof/>
          <w:lang w:val="id-ID"/>
        </w:rPr>
        <w:t xml:space="preserve"> Society 5.0.</w:t>
      </w:r>
    </w:p>
    <w:p w14:paraId="1425604F" w14:textId="77777777" w:rsidR="000A250D" w:rsidRPr="00DA51AD" w:rsidRDefault="000A250D" w:rsidP="000A250D">
      <w:pPr>
        <w:rPr>
          <w:rFonts w:asciiTheme="majorHAnsi" w:hAnsiTheme="majorHAnsi"/>
        </w:rPr>
      </w:pPr>
    </w:p>
    <w:p w14:paraId="48CDBF83" w14:textId="77777777" w:rsidR="000A250D" w:rsidRDefault="000A250D" w:rsidP="00D91727">
      <w:pPr>
        <w:spacing w:line="276" w:lineRule="auto"/>
        <w:jc w:val="center"/>
        <w:rPr>
          <w:rFonts w:asciiTheme="majorHAnsi" w:hAnsiTheme="majorHAnsi"/>
          <w:b/>
          <w:bCs/>
          <w:color w:val="000000"/>
          <w:sz w:val="26"/>
          <w:szCs w:val="26"/>
        </w:rPr>
      </w:pPr>
    </w:p>
    <w:p w14:paraId="3F1DABA0" w14:textId="77777777" w:rsidR="000A250D" w:rsidRDefault="000A250D" w:rsidP="00D91727">
      <w:pPr>
        <w:spacing w:line="276" w:lineRule="auto"/>
        <w:jc w:val="center"/>
        <w:rPr>
          <w:rFonts w:asciiTheme="majorHAnsi" w:hAnsiTheme="majorHAnsi"/>
          <w:b/>
          <w:bCs/>
          <w:color w:val="000000"/>
          <w:sz w:val="26"/>
          <w:szCs w:val="26"/>
        </w:rPr>
      </w:pPr>
    </w:p>
    <w:p w14:paraId="7B856758" w14:textId="77777777" w:rsidR="000A250D" w:rsidRDefault="000A250D" w:rsidP="00D91727">
      <w:pPr>
        <w:spacing w:line="276" w:lineRule="auto"/>
        <w:jc w:val="center"/>
        <w:rPr>
          <w:rFonts w:asciiTheme="majorHAnsi" w:hAnsiTheme="majorHAnsi"/>
          <w:b/>
          <w:bCs/>
          <w:color w:val="000000"/>
          <w:sz w:val="26"/>
          <w:szCs w:val="26"/>
        </w:rPr>
      </w:pPr>
    </w:p>
    <w:p w14:paraId="288B3837" w14:textId="77777777" w:rsidR="000A250D" w:rsidRDefault="000A250D" w:rsidP="00D91727">
      <w:pPr>
        <w:spacing w:line="276" w:lineRule="auto"/>
        <w:jc w:val="center"/>
        <w:rPr>
          <w:rFonts w:asciiTheme="majorHAnsi" w:hAnsiTheme="majorHAnsi"/>
          <w:b/>
          <w:bCs/>
          <w:color w:val="000000"/>
          <w:sz w:val="26"/>
          <w:szCs w:val="26"/>
        </w:rPr>
      </w:pPr>
    </w:p>
    <w:p w14:paraId="77684E28" w14:textId="77777777" w:rsidR="000A250D" w:rsidRDefault="000A250D" w:rsidP="00D91727">
      <w:pPr>
        <w:spacing w:line="276" w:lineRule="auto"/>
        <w:jc w:val="center"/>
        <w:rPr>
          <w:rFonts w:asciiTheme="majorHAnsi" w:hAnsiTheme="majorHAnsi"/>
          <w:b/>
          <w:bCs/>
          <w:color w:val="000000"/>
          <w:sz w:val="26"/>
          <w:szCs w:val="26"/>
        </w:rPr>
      </w:pPr>
    </w:p>
    <w:p w14:paraId="38D6AFAE" w14:textId="77777777" w:rsidR="000A250D" w:rsidRDefault="000A250D" w:rsidP="00D91727">
      <w:pPr>
        <w:spacing w:line="276" w:lineRule="auto"/>
        <w:jc w:val="center"/>
        <w:rPr>
          <w:rFonts w:asciiTheme="majorHAnsi" w:hAnsiTheme="majorHAnsi"/>
          <w:b/>
          <w:bCs/>
          <w:color w:val="000000"/>
          <w:sz w:val="26"/>
          <w:szCs w:val="26"/>
        </w:rPr>
      </w:pPr>
    </w:p>
    <w:p w14:paraId="6FAA89D3" w14:textId="77777777" w:rsidR="000A250D" w:rsidRDefault="000A250D" w:rsidP="00D91727">
      <w:pPr>
        <w:spacing w:line="276" w:lineRule="auto"/>
        <w:jc w:val="center"/>
        <w:rPr>
          <w:rFonts w:asciiTheme="majorHAnsi" w:hAnsiTheme="majorHAnsi"/>
          <w:b/>
          <w:bCs/>
          <w:color w:val="000000"/>
          <w:sz w:val="26"/>
          <w:szCs w:val="26"/>
        </w:rPr>
      </w:pPr>
    </w:p>
    <w:p w14:paraId="6201BB69" w14:textId="77777777" w:rsidR="000A250D" w:rsidRDefault="000A250D" w:rsidP="00D91727">
      <w:pPr>
        <w:spacing w:line="276" w:lineRule="auto"/>
        <w:jc w:val="center"/>
        <w:rPr>
          <w:rFonts w:asciiTheme="majorHAnsi" w:hAnsiTheme="majorHAnsi"/>
          <w:b/>
          <w:bCs/>
          <w:color w:val="000000"/>
          <w:sz w:val="26"/>
          <w:szCs w:val="26"/>
        </w:rPr>
      </w:pPr>
    </w:p>
    <w:p w14:paraId="75FA5CBA" w14:textId="77777777" w:rsidR="000A250D" w:rsidRDefault="000A250D" w:rsidP="00D91727">
      <w:pPr>
        <w:spacing w:line="276" w:lineRule="auto"/>
        <w:jc w:val="center"/>
        <w:rPr>
          <w:rFonts w:asciiTheme="majorHAnsi" w:hAnsiTheme="majorHAnsi"/>
          <w:b/>
          <w:bCs/>
          <w:color w:val="000000"/>
          <w:sz w:val="26"/>
          <w:szCs w:val="26"/>
        </w:rPr>
      </w:pPr>
    </w:p>
    <w:p w14:paraId="25D53A18" w14:textId="77777777" w:rsidR="000A250D" w:rsidRDefault="000A250D" w:rsidP="00D91727">
      <w:pPr>
        <w:spacing w:line="276" w:lineRule="auto"/>
        <w:jc w:val="center"/>
        <w:rPr>
          <w:rFonts w:asciiTheme="majorHAnsi" w:hAnsiTheme="majorHAnsi"/>
          <w:b/>
          <w:bCs/>
          <w:color w:val="000000"/>
          <w:sz w:val="26"/>
          <w:szCs w:val="26"/>
        </w:rPr>
      </w:pPr>
    </w:p>
    <w:p w14:paraId="41A4146A" w14:textId="77777777" w:rsidR="000A250D" w:rsidRDefault="000A250D" w:rsidP="00D91727">
      <w:pPr>
        <w:spacing w:line="276" w:lineRule="auto"/>
        <w:jc w:val="center"/>
        <w:rPr>
          <w:rFonts w:asciiTheme="majorHAnsi" w:hAnsiTheme="majorHAnsi"/>
          <w:b/>
          <w:bCs/>
          <w:color w:val="000000"/>
          <w:sz w:val="26"/>
          <w:szCs w:val="26"/>
        </w:rPr>
      </w:pPr>
    </w:p>
    <w:p w14:paraId="4FEDA331" w14:textId="77777777" w:rsidR="000A250D" w:rsidRDefault="000A250D" w:rsidP="00D91727">
      <w:pPr>
        <w:spacing w:line="276" w:lineRule="auto"/>
        <w:jc w:val="center"/>
        <w:rPr>
          <w:rFonts w:asciiTheme="majorHAnsi" w:hAnsiTheme="majorHAnsi"/>
          <w:b/>
          <w:bCs/>
          <w:color w:val="000000"/>
          <w:sz w:val="26"/>
          <w:szCs w:val="26"/>
        </w:rPr>
      </w:pPr>
    </w:p>
    <w:p w14:paraId="438A2C46" w14:textId="77777777" w:rsidR="000A250D" w:rsidRDefault="000A250D" w:rsidP="00D91727">
      <w:pPr>
        <w:spacing w:line="276" w:lineRule="auto"/>
        <w:jc w:val="center"/>
        <w:rPr>
          <w:rFonts w:asciiTheme="majorHAnsi" w:hAnsiTheme="majorHAnsi"/>
          <w:b/>
          <w:bCs/>
          <w:color w:val="000000"/>
          <w:sz w:val="26"/>
          <w:szCs w:val="26"/>
        </w:rPr>
      </w:pPr>
    </w:p>
    <w:p w14:paraId="45214A82" w14:textId="77777777" w:rsidR="000A250D" w:rsidRDefault="000A250D" w:rsidP="00D91727">
      <w:pPr>
        <w:spacing w:line="276" w:lineRule="auto"/>
        <w:jc w:val="center"/>
        <w:rPr>
          <w:rFonts w:asciiTheme="majorHAnsi" w:hAnsiTheme="majorHAnsi"/>
          <w:b/>
          <w:bCs/>
          <w:color w:val="000000"/>
          <w:sz w:val="26"/>
          <w:szCs w:val="26"/>
        </w:rPr>
      </w:pPr>
    </w:p>
    <w:p w14:paraId="547BE9F9" w14:textId="77777777" w:rsidR="000A250D" w:rsidRDefault="000A250D" w:rsidP="00D91727">
      <w:pPr>
        <w:spacing w:line="276" w:lineRule="auto"/>
        <w:jc w:val="center"/>
        <w:rPr>
          <w:rFonts w:asciiTheme="majorHAnsi" w:hAnsiTheme="majorHAnsi"/>
          <w:b/>
          <w:bCs/>
          <w:color w:val="000000"/>
          <w:sz w:val="26"/>
          <w:szCs w:val="26"/>
        </w:rPr>
      </w:pPr>
    </w:p>
    <w:p w14:paraId="19829E41" w14:textId="77777777" w:rsidR="000A250D" w:rsidRDefault="000A250D" w:rsidP="00D91727">
      <w:pPr>
        <w:spacing w:line="276" w:lineRule="auto"/>
        <w:jc w:val="center"/>
        <w:rPr>
          <w:rFonts w:asciiTheme="majorHAnsi" w:hAnsiTheme="majorHAnsi"/>
          <w:b/>
          <w:bCs/>
          <w:color w:val="000000"/>
          <w:sz w:val="26"/>
          <w:szCs w:val="26"/>
        </w:rPr>
      </w:pPr>
    </w:p>
    <w:p w14:paraId="1FA179FC" w14:textId="77777777" w:rsidR="000A250D" w:rsidRDefault="000A250D" w:rsidP="00D91727">
      <w:pPr>
        <w:spacing w:line="276" w:lineRule="auto"/>
        <w:jc w:val="center"/>
        <w:rPr>
          <w:rFonts w:asciiTheme="majorHAnsi" w:hAnsiTheme="majorHAnsi"/>
          <w:b/>
          <w:bCs/>
          <w:color w:val="000000"/>
          <w:sz w:val="26"/>
          <w:szCs w:val="26"/>
        </w:rPr>
      </w:pPr>
    </w:p>
    <w:p w14:paraId="51C19EF5" w14:textId="77777777" w:rsidR="000A250D" w:rsidRDefault="000A250D" w:rsidP="00D91727">
      <w:pPr>
        <w:spacing w:line="276" w:lineRule="auto"/>
        <w:jc w:val="center"/>
        <w:rPr>
          <w:rFonts w:asciiTheme="majorHAnsi" w:hAnsiTheme="majorHAnsi"/>
          <w:b/>
          <w:bCs/>
          <w:color w:val="000000"/>
          <w:sz w:val="26"/>
          <w:szCs w:val="26"/>
        </w:rPr>
      </w:pPr>
    </w:p>
    <w:p w14:paraId="5C872AA6" w14:textId="77777777" w:rsidR="000A250D" w:rsidRDefault="000A250D" w:rsidP="00D91727">
      <w:pPr>
        <w:spacing w:line="276" w:lineRule="auto"/>
        <w:jc w:val="center"/>
        <w:rPr>
          <w:rFonts w:asciiTheme="majorHAnsi" w:hAnsiTheme="majorHAnsi"/>
          <w:b/>
          <w:bCs/>
          <w:color w:val="000000"/>
          <w:sz w:val="26"/>
          <w:szCs w:val="26"/>
        </w:rPr>
      </w:pPr>
    </w:p>
    <w:p w14:paraId="5806434B" w14:textId="77777777" w:rsidR="000A250D" w:rsidRDefault="000A250D" w:rsidP="00D91727">
      <w:pPr>
        <w:spacing w:line="276" w:lineRule="auto"/>
        <w:jc w:val="center"/>
        <w:rPr>
          <w:rFonts w:asciiTheme="majorHAnsi" w:hAnsiTheme="majorHAnsi"/>
          <w:b/>
          <w:bCs/>
          <w:color w:val="000000"/>
          <w:sz w:val="26"/>
          <w:szCs w:val="26"/>
        </w:rPr>
      </w:pPr>
    </w:p>
    <w:p w14:paraId="407F2973" w14:textId="77777777" w:rsidR="000A250D" w:rsidRDefault="000A250D" w:rsidP="00D91727">
      <w:pPr>
        <w:spacing w:line="276" w:lineRule="auto"/>
        <w:jc w:val="center"/>
        <w:rPr>
          <w:rFonts w:asciiTheme="majorHAnsi" w:hAnsiTheme="majorHAnsi"/>
          <w:b/>
          <w:bCs/>
          <w:color w:val="000000"/>
          <w:sz w:val="26"/>
          <w:szCs w:val="26"/>
        </w:rPr>
      </w:pPr>
    </w:p>
    <w:p w14:paraId="01AD50E8" w14:textId="03507402" w:rsidR="00205C58" w:rsidRPr="00D91727" w:rsidRDefault="00205C58" w:rsidP="00D91727">
      <w:pPr>
        <w:spacing w:line="276" w:lineRule="auto"/>
        <w:jc w:val="center"/>
        <w:rPr>
          <w:rFonts w:asciiTheme="majorHAnsi" w:hAnsiTheme="majorHAnsi"/>
          <w:color w:val="000000"/>
          <w:sz w:val="26"/>
          <w:szCs w:val="26"/>
          <w:lang w:val="id-ID" w:eastAsia="id-ID"/>
        </w:rPr>
      </w:pPr>
      <w:r w:rsidRPr="00D91727">
        <w:rPr>
          <w:rFonts w:asciiTheme="majorHAnsi" w:hAnsiTheme="majorHAnsi"/>
          <w:b/>
          <w:bCs/>
          <w:color w:val="000000"/>
          <w:sz w:val="26"/>
          <w:szCs w:val="26"/>
        </w:rPr>
        <w:t>RE</w:t>
      </w:r>
      <w:r w:rsidR="00797077" w:rsidRPr="00D91727">
        <w:rPr>
          <w:rFonts w:asciiTheme="majorHAnsi" w:hAnsiTheme="majorHAnsi"/>
          <w:b/>
          <w:bCs/>
          <w:color w:val="000000"/>
          <w:sz w:val="26"/>
          <w:szCs w:val="26"/>
        </w:rPr>
        <w:t>FERENSI</w:t>
      </w:r>
    </w:p>
    <w:p w14:paraId="60510904" w14:textId="77777777" w:rsidR="00372C59" w:rsidRPr="00D91727" w:rsidRDefault="00372C59" w:rsidP="00D91727">
      <w:pPr>
        <w:widowControl w:val="0"/>
        <w:autoSpaceDE w:val="0"/>
        <w:autoSpaceDN w:val="0"/>
        <w:adjustRightInd w:val="0"/>
        <w:spacing w:line="276" w:lineRule="auto"/>
        <w:jc w:val="both"/>
        <w:rPr>
          <w:rFonts w:asciiTheme="majorHAnsi" w:hAnsiTheme="majorHAnsi"/>
          <w:noProof/>
        </w:rPr>
      </w:pPr>
    </w:p>
    <w:p w14:paraId="1A6C5E49" w14:textId="77777777" w:rsidR="000A250D" w:rsidRPr="009A550B" w:rsidRDefault="000A250D" w:rsidP="00492755">
      <w:pPr>
        <w:pStyle w:val="reference"/>
        <w:spacing w:after="0" w:line="240" w:lineRule="auto"/>
        <w:ind w:left="720" w:right="-1" w:hanging="720"/>
        <w:rPr>
          <w:rFonts w:ascii="Cambria" w:hAnsi="Cambria"/>
          <w:sz w:val="20"/>
        </w:rPr>
      </w:pPr>
      <w:r>
        <w:fldChar w:fldCharType="begin" w:fldLock="1"/>
      </w:r>
      <w:r>
        <w:instrText xml:space="preserve">ADDIN Mendeley Bibliography CSL_BIBLIOGRAPHY </w:instrText>
      </w:r>
      <w:r>
        <w:fldChar w:fldCharType="separate"/>
      </w:r>
      <w:r w:rsidRPr="00265F6A">
        <w:rPr>
          <w:rFonts w:asciiTheme="majorHAnsi" w:hAnsiTheme="majorHAnsi" w:cstheme="minorHAnsi"/>
          <w:noProof/>
        </w:rPr>
        <w:t xml:space="preserve">Alfiannur, Muhammad, Darul Qutni, and Ahmad Supiani. “Problematika Pembelajaran Pendidikan Agama Islam Berbasis Artificial Intelligence (AI).” </w:t>
      </w:r>
      <w:r w:rsidRPr="00265F6A">
        <w:rPr>
          <w:rFonts w:asciiTheme="majorHAnsi" w:hAnsiTheme="majorHAnsi" w:cstheme="minorHAnsi"/>
          <w:i/>
          <w:iCs/>
          <w:noProof/>
        </w:rPr>
        <w:t>Ilmiah Kependidikan Dan Kemasyarakatan</w:t>
      </w:r>
      <w:r w:rsidRPr="00265F6A">
        <w:rPr>
          <w:rFonts w:asciiTheme="majorHAnsi" w:hAnsiTheme="majorHAnsi" w:cstheme="minorHAnsi"/>
          <w:noProof/>
        </w:rPr>
        <w:t xml:space="preserve"> 7, no. 2 (2025): 661–74. https://doi.org/10.56489/fik.v4i2.</w:t>
      </w:r>
    </w:p>
    <w:p w14:paraId="4A69D04A"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Amalia Dwi Fitriani. “Implementasi Teknologi Ai (Artificial Intelligence)Pada Pembelajaran Pendiddikan Agama Islam.” </w:t>
      </w:r>
      <w:r w:rsidRPr="00265F6A">
        <w:rPr>
          <w:rFonts w:asciiTheme="majorHAnsi" w:hAnsiTheme="majorHAnsi" w:cstheme="minorHAnsi"/>
          <w:i/>
          <w:iCs/>
          <w:noProof/>
        </w:rPr>
        <w:t>Jurnal Pendidikan Dan Pengajaran</w:t>
      </w:r>
      <w:r w:rsidRPr="00265F6A">
        <w:rPr>
          <w:rFonts w:asciiTheme="majorHAnsi" w:hAnsiTheme="majorHAnsi" w:cstheme="minorHAnsi"/>
          <w:noProof/>
        </w:rPr>
        <w:t xml:space="preserve"> 03 (2024): 70–84. https://doi.org/https://doi.org/10.54125/wildan.v3i2.47.</w:t>
      </w:r>
    </w:p>
    <w:p w14:paraId="58688272"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Arifin, Nur. </w:t>
      </w:r>
      <w:r w:rsidRPr="00265F6A">
        <w:rPr>
          <w:rFonts w:asciiTheme="majorHAnsi" w:hAnsiTheme="majorHAnsi" w:cstheme="minorHAnsi"/>
          <w:i/>
          <w:iCs/>
          <w:noProof/>
        </w:rPr>
        <w:t>Ilmu Pendidikan Di Era AI Islam</w:t>
      </w:r>
      <w:r w:rsidRPr="00265F6A">
        <w:rPr>
          <w:rFonts w:asciiTheme="majorHAnsi" w:hAnsiTheme="majorHAnsi" w:cstheme="minorHAnsi"/>
          <w:noProof/>
        </w:rPr>
        <w:t>, 2025.</w:t>
      </w:r>
    </w:p>
    <w:p w14:paraId="3C6127E8"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Asyiah, Annisa Nur, and M Husnaini. “Reposisi Artificial Intelligence ( AI ) Dalam Pembelajaran PAI Berbasis Pemikiran Nurcholish Madjid” 6, no. 1 (2025): 320–28. https://doi.org/https://doi.org/10.55623/au.v6i1.462.</w:t>
      </w:r>
    </w:p>
    <w:p w14:paraId="7644B69C"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Azizah, Nur, Islam Negeri, Sultan Syarif, and Kasim Riau. “Pemanfaatan Artifical Intelligence Sebagai Asisten Pendidik Dalam Meningkatkan Kualitas Pembelajaran Pendidikan Agama Islam Di Era Digital” 6 (2025): 17–23. https://doi.org/https://doi.org/10.54371/ainj.v6i1.732.</w:t>
      </w:r>
    </w:p>
    <w:p w14:paraId="451E7BE1"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Barokah, Najla, Khusnia Nur Annisa, and Tia Lasmi Saputri. “Peran Strategis Metode Khusus Pembelajaran PAI Dalam Mengoptimalkan Pemahaman Ajaran Agama Pada Siswa” 5, no. 1 (2025): 141–49. https://doi.org/https://doi.org/10.53621/jider.v5i1.465.</w:t>
      </w:r>
    </w:p>
    <w:p w14:paraId="3D832E4C"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Hasni Noor. “Peluang Dan Tantangan Pendidikan Agama Islam Di Era Artificial Intelligence” 4, no. 6 (2025): 801–10.</w:t>
      </w:r>
    </w:p>
    <w:p w14:paraId="6C93DEFE"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Hidayat, Luthfi Aulia, Elan Sumarna, and Pandu Hyangsewu. “Inovasi Pembelajaran PAI: Penerapan Kecerdasan Buatan Untuk Meningkatkan Motivasi Siswa.” </w:t>
      </w:r>
      <w:r w:rsidRPr="00265F6A">
        <w:rPr>
          <w:rFonts w:asciiTheme="majorHAnsi" w:hAnsiTheme="majorHAnsi" w:cstheme="minorHAnsi"/>
          <w:i/>
          <w:iCs/>
          <w:noProof/>
        </w:rPr>
        <w:t>Journal of Education Research</w:t>
      </w:r>
      <w:r w:rsidRPr="00265F6A">
        <w:rPr>
          <w:rFonts w:asciiTheme="majorHAnsi" w:hAnsiTheme="majorHAnsi" w:cstheme="minorHAnsi"/>
          <w:noProof/>
        </w:rPr>
        <w:t xml:space="preserve"> 5, no. 4 (2024): hal 5633. https://doi.org/10.37985/jer.v5i4.1846.</w:t>
      </w:r>
    </w:p>
    <w:p w14:paraId="7FDE97C0"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Huda, Miftahul, and Irwansyah Suwahyu. “Peran Artificial Intellingence (Ai) Dalam Pembelajaran Pendidikan Agama Islam.” </w:t>
      </w:r>
      <w:r w:rsidRPr="00265F6A">
        <w:rPr>
          <w:rFonts w:asciiTheme="majorHAnsi" w:hAnsiTheme="majorHAnsi" w:cstheme="minorHAnsi"/>
          <w:i/>
          <w:iCs/>
          <w:noProof/>
        </w:rPr>
        <w:t>Studi Islam</w:t>
      </w:r>
      <w:r w:rsidRPr="00265F6A">
        <w:rPr>
          <w:rFonts w:asciiTheme="majorHAnsi" w:hAnsiTheme="majorHAnsi" w:cstheme="minorHAnsi"/>
          <w:noProof/>
        </w:rPr>
        <w:t xml:space="preserve"> 2, no. 2 (2024): 53–61. https://doi.org/https://doi.org/10.61220/ri.v2i2.005.</w:t>
      </w:r>
    </w:p>
    <w:p w14:paraId="1970AD18"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Khairunnisa, Khairunnisa, Junaidi Junaidi, Andy Riski Pratama, Universitas Islam, Negeri Sjech, and M Djamil Djambek. “Problematika Lembaga Pendidikan Islam Di Era Society 5 . 0 : Perspektif Digitalisasi Dan Transformasi Pendidikan.” </w:t>
      </w:r>
      <w:r w:rsidRPr="00265F6A">
        <w:rPr>
          <w:rFonts w:asciiTheme="majorHAnsi" w:hAnsiTheme="majorHAnsi" w:cstheme="minorHAnsi"/>
          <w:i/>
          <w:iCs/>
          <w:noProof/>
        </w:rPr>
        <w:t>Visi Manajemen</w:t>
      </w:r>
      <w:r w:rsidRPr="00265F6A">
        <w:rPr>
          <w:rFonts w:asciiTheme="majorHAnsi" w:hAnsiTheme="majorHAnsi" w:cstheme="minorHAnsi"/>
          <w:noProof/>
        </w:rPr>
        <w:t xml:space="preserve"> 10 (2024): 1–18. https://doi.org/https://doi.org/10.56910/jvm.v10i2.505.</w:t>
      </w:r>
    </w:p>
    <w:p w14:paraId="12AD2D71"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lastRenderedPageBreak/>
        <w:t xml:space="preserve">Kholilah, Aulia, and Fitra Arya Yanuar. “Pendidikan Islam Dalam Era Kecerdasan Buatan : Membangun Peradaban Berbasis Etika Dan Teknologi Di Indonesia.” </w:t>
      </w:r>
      <w:r w:rsidRPr="00265F6A">
        <w:rPr>
          <w:rFonts w:asciiTheme="majorHAnsi" w:hAnsiTheme="majorHAnsi" w:cstheme="minorHAnsi"/>
          <w:i/>
          <w:iCs/>
          <w:noProof/>
        </w:rPr>
        <w:t>Ilmiah Ilmu Pendidikan</w:t>
      </w:r>
      <w:r w:rsidRPr="00265F6A">
        <w:rPr>
          <w:rFonts w:asciiTheme="majorHAnsi" w:hAnsiTheme="majorHAnsi" w:cstheme="minorHAnsi"/>
          <w:noProof/>
        </w:rPr>
        <w:t xml:space="preserve"> 8, no. April (2025): 3782–91. https://doi.org/https://doi.org/10.54371/jiip.v8i4.7432.</w:t>
      </w:r>
    </w:p>
    <w:p w14:paraId="18B4F29D"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Limaz, Almira. “Analisis Dampak Kolaborasi Pemanfaatan Artificial Intelligences ( AI ) Dan Kecerdasan Manusia Terhadap Dunia Pendidikan Di Indonesia” 4 (2024): 9312–19. https://doi.org/https://doi.org/10.31004/innovative.v4i3.11544.</w:t>
      </w:r>
    </w:p>
    <w:p w14:paraId="70CC2B1A"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Manshur, Ahmad, Farida Isroani, Universitas Nahdlatul, and Ulama Sunan. “Tantangan Kurikulum Pendidikan Agam Islam Di Era Digtal” 12/No: 04, no. November (2023): 351–68. https://doi.org/https://doi.org/10.30868/ei.v12i04.8114.</w:t>
      </w:r>
    </w:p>
    <w:p w14:paraId="639E7BE1"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Muaddyl. “Implementasi Kepemimpinan Guru PAI Dalam Meningkatkan Motivasi Belajar Siswa Melalui Pemanfaatan Teknologi Di Era Digital.” </w:t>
      </w:r>
      <w:r w:rsidRPr="00265F6A">
        <w:rPr>
          <w:rFonts w:asciiTheme="majorHAnsi" w:hAnsiTheme="majorHAnsi" w:cstheme="minorHAnsi"/>
          <w:i/>
          <w:iCs/>
          <w:noProof/>
        </w:rPr>
        <w:t>Ilmiah Keagamaan Dan Kemasyarakatan</w:t>
      </w:r>
      <w:r w:rsidRPr="00265F6A">
        <w:rPr>
          <w:rFonts w:asciiTheme="majorHAnsi" w:hAnsiTheme="majorHAnsi" w:cstheme="minorHAnsi"/>
          <w:noProof/>
        </w:rPr>
        <w:t xml:space="preserve"> 18, no. 6 (2024): 4234–48. https://doi.org/10.35931/aq.v18i6.3855.</w:t>
      </w:r>
    </w:p>
    <w:p w14:paraId="52035542"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Nasution, Yusral. “Integrasi Teknologi Dalam Pembelajaran PAI” 2, no. 2 (2024): 336–44.</w:t>
      </w:r>
    </w:p>
    <w:p w14:paraId="64EA9BBE"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Nur, Taufiq, Nur Adillah, and Magfira Urva. “Dinamika Pembelajaran Pendidikan Agama Islam Berbasis Artificial Intelligence (AI).” </w:t>
      </w:r>
      <w:r w:rsidRPr="00265F6A">
        <w:rPr>
          <w:rFonts w:asciiTheme="majorHAnsi" w:hAnsiTheme="majorHAnsi" w:cstheme="minorHAnsi"/>
          <w:i/>
          <w:iCs/>
          <w:noProof/>
        </w:rPr>
        <w:t>Sentikjar</w:t>
      </w:r>
      <w:r w:rsidRPr="00265F6A">
        <w:rPr>
          <w:rFonts w:asciiTheme="majorHAnsi" w:hAnsiTheme="majorHAnsi" w:cstheme="minorHAnsi"/>
          <w:noProof/>
        </w:rPr>
        <w:t xml:space="preserve"> 3 (2024): 1–7. https://doi.org/10.47435/sentikjar.v3i0.3131.</w:t>
      </w:r>
    </w:p>
    <w:p w14:paraId="1765AEE7"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Oktaviani, Riska. “Integrasi Teknologi Deep Learning Dalam Pembelajaran Pendidikan Agama Islam Di Era Digital Integration of Deep Learning Technology in Islamic Religious Education Learning in the Integrasi Teknologi Deep Learning Dalam Pembelajaran Pendidikan Agama Islam D.” </w:t>
      </w:r>
      <w:r w:rsidRPr="00265F6A">
        <w:rPr>
          <w:rFonts w:asciiTheme="majorHAnsi" w:hAnsiTheme="majorHAnsi" w:cstheme="minorHAnsi"/>
          <w:i/>
          <w:iCs/>
          <w:noProof/>
        </w:rPr>
        <w:t>Ilmu Pendidikan</w:t>
      </w:r>
      <w:r w:rsidRPr="00265F6A">
        <w:rPr>
          <w:rFonts w:asciiTheme="majorHAnsi" w:hAnsiTheme="majorHAnsi" w:cstheme="minorHAnsi"/>
          <w:noProof/>
        </w:rPr>
        <w:t xml:space="preserve"> 1 (2024): 61–67. https://doi.org/https://doi.org/10.65094/t6bc4f16.</w:t>
      </w:r>
    </w:p>
    <w:p w14:paraId="32F39675"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Rozali. “Penggunaan Analisis Konten Dan Analisis Tematik.” </w:t>
      </w:r>
      <w:r w:rsidRPr="00265F6A">
        <w:rPr>
          <w:rFonts w:asciiTheme="majorHAnsi" w:hAnsiTheme="majorHAnsi" w:cstheme="minorHAnsi"/>
          <w:i/>
          <w:iCs/>
          <w:noProof/>
        </w:rPr>
        <w:t>Penggunaan Analisis Konten Dan Analisis Tematik Forum Ilmiah</w:t>
      </w:r>
      <w:r w:rsidRPr="00265F6A">
        <w:rPr>
          <w:rFonts w:asciiTheme="majorHAnsi" w:hAnsiTheme="majorHAnsi" w:cstheme="minorHAnsi"/>
          <w:noProof/>
        </w:rPr>
        <w:t xml:space="preserve"> 19 (2022): 68. www.researchgate.net.</w:t>
      </w:r>
    </w:p>
    <w:p w14:paraId="45DFC55E"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Rusmawati, Retno Danu, Adi Bandono, and Andri Kurniawan. “Pemanfaatan Ai Dalam Pengajaran Dan Pembelajaran 1” 8, no. 2 (2024): 337–51.</w:t>
      </w:r>
    </w:p>
    <w:p w14:paraId="34A39033"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Stai, Press, and Darul Hikmah. </w:t>
      </w:r>
      <w:r w:rsidRPr="00265F6A">
        <w:rPr>
          <w:rFonts w:asciiTheme="majorHAnsi" w:hAnsiTheme="majorHAnsi" w:cstheme="minorHAnsi"/>
          <w:i/>
          <w:iCs/>
          <w:noProof/>
        </w:rPr>
        <w:t>Teknologi Pendidikan Isalam</w:t>
      </w:r>
      <w:r w:rsidRPr="00265F6A">
        <w:rPr>
          <w:rFonts w:asciiTheme="majorHAnsi" w:hAnsiTheme="majorHAnsi" w:cstheme="minorHAnsi"/>
          <w:noProof/>
        </w:rPr>
        <w:t>, 2025.</w:t>
      </w:r>
    </w:p>
    <w:p w14:paraId="01DFC155"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Subagiya, Bahrum. “Eksplorasi Penelitian Pendidikan Agama Islam Melalui Kajian Literatur : Pemahaman Konseptual Dan Aplikasi Praktis” 12, no. 3 (2023): 304–18. https://doi.org/10.32832/tadibuna.v12i3.13829.</w:t>
      </w:r>
    </w:p>
    <w:p w14:paraId="00089454"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lastRenderedPageBreak/>
        <w:t>Teknowijoyo, Felixtian, and Leni Marpelina. “Relevansi Industri 4 . 0 Dan Society 5 . 0 Terhadap Pendidikan Di Indonesia” 16, no. 2 (2021): 173–84. https://doi.org/10.29408/edc.v16i2.4492.</w:t>
      </w:r>
    </w:p>
    <w:p w14:paraId="642F01B4"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Utami. “Tinjauan Scoping Review Dan Studi Kasus.” </w:t>
      </w:r>
      <w:r w:rsidRPr="00265F6A">
        <w:rPr>
          <w:rFonts w:asciiTheme="majorHAnsi" w:hAnsiTheme="majorHAnsi" w:cstheme="minorHAnsi"/>
          <w:i/>
          <w:iCs/>
          <w:noProof/>
        </w:rPr>
        <w:t>Peradapan Sains,Rekayasa Dan Teknologi</w:t>
      </w:r>
      <w:r w:rsidRPr="00265F6A">
        <w:rPr>
          <w:rFonts w:asciiTheme="majorHAnsi" w:hAnsiTheme="majorHAnsi" w:cstheme="minorHAnsi"/>
          <w:noProof/>
        </w:rPr>
        <w:t xml:space="preserve"> 9, no. 2 (2021): 152–72.</w:t>
      </w:r>
    </w:p>
    <w:p w14:paraId="7A614726"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Village, Jatitengah, Jatitujuh District, and West Java. “Transformasi Pembelajaran Pendidikan Agama Islam Berbantuan Artificial Intelligence Di Era Digital ( Studi Kasus Di Sekolah SMA Manba ’ Ul ’ Ulum ) The Transformation of Islamic Education Learning with the Assistance of Artificial Intelligence in the Digi.” </w:t>
      </w:r>
      <w:r w:rsidRPr="00265F6A">
        <w:rPr>
          <w:rFonts w:asciiTheme="majorHAnsi" w:hAnsiTheme="majorHAnsi" w:cstheme="minorHAnsi"/>
          <w:i/>
          <w:iCs/>
          <w:noProof/>
        </w:rPr>
        <w:t>Indonesia</w:t>
      </w:r>
      <w:r w:rsidRPr="00265F6A">
        <w:rPr>
          <w:rFonts w:asciiTheme="majorHAnsi" w:hAnsiTheme="majorHAnsi" w:cstheme="minorHAnsi"/>
          <w:noProof/>
        </w:rPr>
        <w:t>, no. 76 (2025). https://doi.org/https://doi.org/10.61227/arji.v7i3.546.</w:t>
      </w:r>
    </w:p>
    <w:p w14:paraId="00F37A3D"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Wahyudi, Tian. “Membangun Strategi Pembelajaran Pendidikan Agama Islam Era Revolusi Industri 4 . 0 Dan Society 5 . 0” 20, no. 1 (2023): 148–59. https://doi.org/10.46781/al-mutharahah.</w:t>
      </w:r>
    </w:p>
    <w:p w14:paraId="17A52C56"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Yusuf, Budi. “Teknologi Dan Personalisasi Pembelajaran Pendidikan Islam Untuk Generasi Z.” </w:t>
      </w:r>
      <w:r w:rsidRPr="00265F6A">
        <w:rPr>
          <w:rFonts w:asciiTheme="majorHAnsi" w:hAnsiTheme="majorHAnsi" w:cstheme="minorHAnsi"/>
          <w:i/>
          <w:iCs/>
          <w:noProof/>
        </w:rPr>
        <w:t>Of Instructional and Development Researches</w:t>
      </w:r>
      <w:r w:rsidRPr="00265F6A">
        <w:rPr>
          <w:rFonts w:asciiTheme="majorHAnsi" w:hAnsiTheme="majorHAnsi" w:cstheme="minorHAnsi"/>
          <w:noProof/>
        </w:rPr>
        <w:t xml:space="preserve"> 4, no. 4 (2024): 277–85. https://doi.org/https://doi.org/10.53621/jider.v4i4.344.</w:t>
      </w:r>
    </w:p>
    <w:p w14:paraId="36A29F3C" w14:textId="77777777" w:rsidR="000A250D" w:rsidRPr="00265F6A" w:rsidRDefault="000A250D" w:rsidP="000A250D">
      <w:pPr>
        <w:widowControl w:val="0"/>
        <w:autoSpaceDE w:val="0"/>
        <w:autoSpaceDN w:val="0"/>
        <w:adjustRightInd w:val="0"/>
        <w:spacing w:before="240" w:after="120" w:line="276" w:lineRule="auto"/>
        <w:ind w:left="480" w:hanging="480"/>
        <w:jc w:val="both"/>
        <w:rPr>
          <w:rFonts w:asciiTheme="majorHAnsi" w:hAnsiTheme="majorHAnsi" w:cstheme="minorHAnsi"/>
          <w:noProof/>
        </w:rPr>
      </w:pPr>
      <w:r w:rsidRPr="00265F6A">
        <w:rPr>
          <w:rFonts w:asciiTheme="majorHAnsi" w:hAnsiTheme="majorHAnsi" w:cstheme="minorHAnsi"/>
          <w:noProof/>
        </w:rPr>
        <w:t xml:space="preserve">Zain, Asmuni, and Zainul Mustain. “Penguatan Nilai-Nilai Spiritual Dan Moralitas Di Era Digital Melalui Pendidikan Agama Islam.” </w:t>
      </w:r>
      <w:r w:rsidRPr="00265F6A">
        <w:rPr>
          <w:rFonts w:asciiTheme="majorHAnsi" w:hAnsiTheme="majorHAnsi" w:cstheme="minorHAnsi"/>
          <w:i/>
          <w:iCs/>
          <w:noProof/>
        </w:rPr>
        <w:t>Edukasi Madrasah Ibtidaiyah</w:t>
      </w:r>
      <w:r w:rsidRPr="00265F6A">
        <w:rPr>
          <w:rFonts w:asciiTheme="majorHAnsi" w:hAnsiTheme="majorHAnsi" w:cstheme="minorHAnsi"/>
          <w:noProof/>
        </w:rPr>
        <w:t xml:space="preserve"> 6, no. 2 (2024): 94–103.</w:t>
      </w:r>
    </w:p>
    <w:p w14:paraId="17C3846C" w14:textId="77777777" w:rsidR="000A250D" w:rsidRPr="00B0658D" w:rsidRDefault="000A250D" w:rsidP="000A250D">
      <w:pPr>
        <w:widowControl w:val="0"/>
        <w:autoSpaceDE w:val="0"/>
        <w:autoSpaceDN w:val="0"/>
        <w:adjustRightInd w:val="0"/>
        <w:spacing w:before="240" w:after="120" w:line="276" w:lineRule="auto"/>
        <w:ind w:left="480" w:hanging="480"/>
        <w:jc w:val="both"/>
        <w:rPr>
          <w:noProof/>
        </w:rPr>
      </w:pPr>
      <w:r w:rsidRPr="00265F6A">
        <w:rPr>
          <w:rFonts w:asciiTheme="majorHAnsi" w:hAnsiTheme="majorHAnsi" w:cstheme="minorHAnsi"/>
          <w:noProof/>
        </w:rPr>
        <w:t xml:space="preserve">Zed, Mestika. </w:t>
      </w:r>
      <w:r w:rsidRPr="00265F6A">
        <w:rPr>
          <w:rFonts w:asciiTheme="majorHAnsi" w:hAnsiTheme="majorHAnsi" w:cstheme="minorHAnsi"/>
          <w:i/>
          <w:iCs/>
          <w:noProof/>
        </w:rPr>
        <w:t>Metode Penelitian Kepustakaan</w:t>
      </w:r>
      <w:r w:rsidRPr="00265F6A">
        <w:rPr>
          <w:rFonts w:asciiTheme="majorHAnsi" w:hAnsiTheme="majorHAnsi" w:cstheme="minorHAnsi"/>
          <w:noProof/>
        </w:rPr>
        <w:t>. Yayasan Pustaka Obor Indonesia, 2008.</w:t>
      </w:r>
    </w:p>
    <w:p w14:paraId="42BBE745" w14:textId="77777777" w:rsidR="000A250D" w:rsidRPr="0088014E" w:rsidRDefault="000A250D" w:rsidP="000A250D">
      <w:pPr>
        <w:pStyle w:val="JRPMHeading1"/>
        <w:spacing w:before="240"/>
        <w:jc w:val="both"/>
        <w:rPr>
          <w:sz w:val="24"/>
        </w:rPr>
      </w:pPr>
      <w:r>
        <w:rPr>
          <w:sz w:val="24"/>
        </w:rPr>
        <w:fldChar w:fldCharType="end"/>
      </w:r>
    </w:p>
    <w:p w14:paraId="3950E950" w14:textId="77777777" w:rsidR="002735CE" w:rsidRPr="006F6731" w:rsidRDefault="002735CE" w:rsidP="000A250D">
      <w:pPr>
        <w:pStyle w:val="FootnoteText"/>
        <w:spacing w:line="276" w:lineRule="auto"/>
        <w:ind w:left="720" w:hanging="720"/>
        <w:jc w:val="both"/>
        <w:rPr>
          <w:rFonts w:asciiTheme="majorHAnsi" w:hAnsiTheme="majorHAnsi"/>
          <w:noProof/>
          <w:sz w:val="24"/>
          <w:szCs w:val="24"/>
        </w:rPr>
      </w:pPr>
    </w:p>
    <w:sectPr w:rsidR="002735CE" w:rsidRPr="006F6731" w:rsidSect="00492755">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1701" w:bottom="1418" w:left="1701" w:header="850" w:footer="461" w:gutter="0"/>
      <w:pgNumType w:start="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7B0D" w14:textId="77777777" w:rsidR="00D50D82" w:rsidRDefault="00D50D82">
      <w:r>
        <w:separator/>
      </w:r>
    </w:p>
    <w:p w14:paraId="6AC34CCE" w14:textId="77777777" w:rsidR="00D50D82" w:rsidRDefault="00D50D82"/>
  </w:endnote>
  <w:endnote w:type="continuationSeparator" w:id="0">
    <w:p w14:paraId="3057C52A" w14:textId="77777777" w:rsidR="00D50D82" w:rsidRDefault="00D50D82">
      <w:r>
        <w:continuationSeparator/>
      </w:r>
    </w:p>
    <w:p w14:paraId="3233A6E3" w14:textId="77777777" w:rsidR="00D50D82" w:rsidRDefault="00D5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73AF" w14:textId="77777777" w:rsidR="00A802C1" w:rsidRPr="00EC376E" w:rsidRDefault="00A802C1" w:rsidP="00A802C1">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22</w:t>
    </w:r>
    <w:r w:rsidRPr="00EC376E">
      <w:rPr>
        <w:rFonts w:ascii="Georgia" w:hAnsi="Georgia" w:cs="Vani"/>
        <w:sz w:val="18"/>
        <w:szCs w:val="20"/>
      </w:rPr>
      <w:t xml:space="preserve">, </w:t>
    </w:r>
    <w:proofErr w:type="spellStart"/>
    <w:r w:rsidRPr="00EC376E">
      <w:rPr>
        <w:rFonts w:ascii="Georgia" w:hAnsi="Georgia" w:cs="Vani"/>
        <w:sz w:val="18"/>
        <w:szCs w:val="20"/>
      </w:rPr>
      <w:t>Jurnal</w:t>
    </w:r>
    <w:proofErr w:type="spellEnd"/>
    <w:r>
      <w:rPr>
        <w:rFonts w:ascii="Georgia" w:hAnsi="Georgia" w:cs="Vani"/>
        <w:sz w:val="18"/>
        <w:szCs w:val="20"/>
      </w:rPr>
      <w:t xml:space="preserve"> </w:t>
    </w:r>
    <w:proofErr w:type="spellStart"/>
    <w:r>
      <w:rPr>
        <w:rFonts w:ascii="Georgia" w:hAnsi="Georgia" w:cs="Vani"/>
        <w:sz w:val="18"/>
        <w:szCs w:val="20"/>
      </w:rPr>
      <w:t>Cakrawala</w:t>
    </w:r>
    <w:proofErr w:type="spellEnd"/>
    <w:r>
      <w:rPr>
        <w:rFonts w:ascii="Georgia" w:hAnsi="Georgia" w:cs="Vani"/>
        <w:sz w:val="18"/>
        <w:szCs w:val="20"/>
      </w:rPr>
      <w:t xml:space="preserve"> </w:t>
    </w:r>
    <w:r w:rsidRPr="00EC376E">
      <w:rPr>
        <w:rFonts w:ascii="Georgia" w:hAnsi="Georgia" w:cs="Vani"/>
        <w:sz w:val="18"/>
        <w:szCs w:val="20"/>
      </w:rPr>
      <w:t>Pendidikan</w:t>
    </w:r>
    <w:r>
      <w:rPr>
        <w:rFonts w:ascii="Georgia" w:hAnsi="Georgia" w:cs="Vani"/>
        <w:sz w:val="18"/>
        <w:szCs w:val="20"/>
      </w:rPr>
      <w:t xml:space="preserve"> </w:t>
    </w:r>
  </w:p>
  <w:p w14:paraId="67727A8D" w14:textId="6E6981C8" w:rsidR="00A24FE4" w:rsidRPr="00A802C1" w:rsidRDefault="00A802C1" w:rsidP="00A802C1">
    <w:pPr>
      <w:pStyle w:val="Footer"/>
      <w:jc w:val="center"/>
    </w:pPr>
    <w:r w:rsidRPr="00EC376E">
      <w:rPr>
        <w:rFonts w:ascii="Georgia" w:hAnsi="Georgia" w:cs="Vani"/>
        <w:sz w:val="18"/>
        <w:szCs w:val="20"/>
      </w:rPr>
      <w:t xml:space="preserve">ISSN </w:t>
    </w:r>
    <w:r w:rsidRPr="00A802C1">
      <w:rPr>
        <w:rFonts w:ascii="Georgia" w:hAnsi="Georgia" w:cs="Vani"/>
        <w:sz w:val="18"/>
        <w:szCs w:val="20"/>
      </w:rPr>
      <w:t>0216-1370</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sidRPr="00A802C1">
      <w:rPr>
        <w:rFonts w:ascii="Georgia" w:hAnsi="Georgia" w:cs="Vani"/>
        <w:sz w:val="18"/>
        <w:szCs w:val="20"/>
      </w:rPr>
      <w:t>2442-8620</w:t>
    </w:r>
    <w:r w:rsidRPr="00EC376E">
      <w:rPr>
        <w:rFonts w:ascii="Georgia" w:hAnsi="Georgia" w:cs="Vani"/>
        <w:sz w:val="18"/>
        <w:szCs w:val="20"/>
        <w:lang w:val="id-ID"/>
      </w:rPr>
      <w:t xml:space="preserve">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706898"/>
      <w:docPartObj>
        <w:docPartGallery w:val="Page Numbers (Bottom of Page)"/>
        <w:docPartUnique/>
      </w:docPartObj>
    </w:sdtPr>
    <w:sdtEndPr>
      <w:rPr>
        <w:noProof/>
      </w:rPr>
    </w:sdtEndPr>
    <w:sdtContent>
      <w:p w14:paraId="195E2F88" w14:textId="3B3C7734" w:rsidR="00492755" w:rsidRDefault="00492755">
        <w:pPr>
          <w:pStyle w:val="Footer"/>
        </w:pPr>
        <w:r>
          <w:fldChar w:fldCharType="begin"/>
        </w:r>
        <w:r>
          <w:instrText xml:space="preserve"> PAGE   \* MERGEFORMAT </w:instrText>
        </w:r>
        <w:r>
          <w:fldChar w:fldCharType="separate"/>
        </w:r>
        <w:r>
          <w:rPr>
            <w:noProof/>
          </w:rPr>
          <w:t>2</w:t>
        </w:r>
        <w:r>
          <w:rPr>
            <w:noProof/>
          </w:rPr>
          <w:fldChar w:fldCharType="end"/>
        </w:r>
      </w:p>
    </w:sdtContent>
  </w:sdt>
  <w:p w14:paraId="37C193F1" w14:textId="73AAF60E" w:rsidR="00A24FE4" w:rsidRPr="00AF1003" w:rsidRDefault="00A24FE4" w:rsidP="00714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980688"/>
      <w:docPartObj>
        <w:docPartGallery w:val="Page Numbers (Bottom of Page)"/>
        <w:docPartUnique/>
      </w:docPartObj>
    </w:sdtPr>
    <w:sdtEndPr>
      <w:rPr>
        <w:noProof/>
      </w:rPr>
    </w:sdtEndPr>
    <w:sdtContent>
      <w:p w14:paraId="4323FA64" w14:textId="39EDC6FA" w:rsidR="00015FE4" w:rsidRDefault="00015FE4">
        <w:pPr>
          <w:pStyle w:val="Footer"/>
        </w:pPr>
        <w:r>
          <w:fldChar w:fldCharType="begin"/>
        </w:r>
        <w:r>
          <w:instrText xml:space="preserve"> PAGE   \* MERGEFORMAT </w:instrText>
        </w:r>
        <w:r>
          <w:fldChar w:fldCharType="separate"/>
        </w:r>
        <w:r>
          <w:rPr>
            <w:noProof/>
          </w:rPr>
          <w:t>2</w:t>
        </w:r>
        <w:r>
          <w:rPr>
            <w:noProof/>
          </w:rPr>
          <w:fldChar w:fldCharType="end"/>
        </w:r>
      </w:p>
    </w:sdtContent>
  </w:sdt>
  <w:p w14:paraId="04244754" w14:textId="77777777" w:rsidR="00C00A24" w:rsidRDefault="00C00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8E14" w14:textId="77777777" w:rsidR="00D50D82" w:rsidRDefault="00D50D82">
      <w:r>
        <w:separator/>
      </w:r>
    </w:p>
    <w:p w14:paraId="35EC9398" w14:textId="77777777" w:rsidR="00D50D82" w:rsidRDefault="00D50D82"/>
  </w:footnote>
  <w:footnote w:type="continuationSeparator" w:id="0">
    <w:p w14:paraId="6E9CE891" w14:textId="77777777" w:rsidR="00D50D82" w:rsidRDefault="00D50D82">
      <w:r>
        <w:continuationSeparator/>
      </w:r>
    </w:p>
    <w:p w14:paraId="1492E5A9" w14:textId="77777777" w:rsidR="00D50D82" w:rsidRDefault="00D50D82"/>
  </w:footnote>
  <w:footnote w:id="1">
    <w:p w14:paraId="7D25B598"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10.47435/sentikjar.v3i0.3131","author":[{"dropping-particle":"","family":"Nur","given":"Taufiq","non-dropping-particle":"","parse-names":false,"suffix":""},{"dropping-particle":"","family":"Adillah","given":"Nur","non-dropping-particle":"","parse-names":false,"suffix":""},{"dropping-particle":"","family":"Urva","given":"Magfira","non-dropping-particle":"","parse-names":false,"suffix":""}],"container-title":"Sentikjar","id":"ITEM-1","issued":{"date-parts":[["2024"]]},"page":"1-7","title":"Dinamika Pembelajaran Pendidikan Agama Islam Berbasis Artificial Intelligence (AI)","type":"article-journal","volume":"3"},"uris":["http://www.mendeley.com/documents/?uuid=ec0a8880-35ec-4728-86f0-555fdf124e23"]}],"mendeley":{"formattedCitation":"Taufiq Nur, Nur Adillah, and Magfira Urva, “Dinamika Pembelajaran Pendidikan Agama Islam Berbasis Artificial Intelligence (AI),” &lt;i&gt;Sentikjar&lt;/i&gt; 3 (2024): 1–7, https://doi.org/10.47435/sentikjar.v3i0.3131.","plainTextFormattedCitation":"Taufiq Nur, Nur Adillah, and Magfira Urva, “Dinamika Pembelajaran Pendidikan Agama Islam Berbasis Artificial Intelligence (AI),” Sentikjar 3 (2024): 1–7, https://doi.org/10.47435/sentikjar.v3i0.3131.","previouslyFormattedCitation":"(Nur et al., 2024)"},"properties":{"noteIndex":1},"schema":"https://github.com/citation-style-language/schema/raw/master/csl-citation.json"}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Taufiq Nur, Nur Adillah, and Magfira Urva, “Dinamika Pembelajaran Pendidikan Agama Islam Berbasis Artificial Intelligence (AI),” </w:t>
      </w:r>
      <w:r w:rsidRPr="009A550B">
        <w:rPr>
          <w:rFonts w:asciiTheme="majorHAnsi" w:hAnsiTheme="majorHAnsi"/>
          <w:i/>
          <w:noProof/>
        </w:rPr>
        <w:t>Sentikjar</w:t>
      </w:r>
      <w:r w:rsidRPr="009A550B">
        <w:rPr>
          <w:rFonts w:asciiTheme="majorHAnsi" w:hAnsiTheme="majorHAnsi"/>
          <w:noProof/>
        </w:rPr>
        <w:t xml:space="preserve"> 3 (2024): 1–7, https://doi.org/10.47435/sentikjar.v3i0.3131.</w:t>
      </w:r>
      <w:r w:rsidRPr="009A550B">
        <w:rPr>
          <w:rFonts w:asciiTheme="majorHAnsi" w:hAnsiTheme="majorHAnsi"/>
        </w:rPr>
        <w:fldChar w:fldCharType="end"/>
      </w:r>
    </w:p>
  </w:footnote>
  <w:footnote w:id="2">
    <w:p w14:paraId="2AB4814E"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10.54371/ainj.v6i1.732","author":[{"dropping-particle":"","family":"Azizah","given":"Nur","non-dropping-particle":"","parse-names":false,"suffix":""},{"dropping-particle":"","family":"Negeri","given":"Islam","non-dropping-particle":"","parse-names":false,"suffix":""},{"dropping-particle":"","family":"Syarif","given":"Sultan","non-dropping-particle":"","parse-names":false,"suffix":""},{"dropping-particle":"","family":"Riau","given":"Kasim","non-dropping-particle":"","parse-names":false,"suffix":""}],"id":"ITEM-1","issued":{"date-parts":[["2025"]]},"page":"17-23","title":"Pemanfaatan Artifical Intelligence sebagai Asisten Pendidik dalam Meningkatkan Kualitas Pembelajaran Pendidikan Agama Islam di Era Digital","type":"article-journal","volume":"6"},"uris":["http://www.mendeley.com/documents/?uuid=e1c0bd1f-a2f1-4bef-9663-5d8f9fa914b4"]}],"mendeley":{"formattedCitation":"Nur Azizah et al., “Pemanfaatan Artifical Intelligence Sebagai Asisten Pendidik Dalam Meningkatkan Kualitas Pembelajaran Pendidikan Agama Islam Di Era Digital” 6 (2025): 17–23, https://doi.org/https://doi.org/10.54371/ainj.v6i1.732.","plainTextFormattedCitation":"Nur Azizah et al., “Pemanfaatan Artifical Intelligence Sebagai Asisten Pendidik Dalam Meningkatkan Kualitas Pembelajaran Pendidikan Agama Islam Di Era Digital” 6 (2025): 17–23, https://doi.org/https://doi.org/10.54371/ainj.v6i1.732.","previouslyFormattedCitation":"(Azizah et al., 2025)"},"properties":{"noteIndex":2},"schema":"https://github.com/citation-style-language/schema/raw/master/csl-citation.json"}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Nur Azizah et al., “Pemanfaatan Artifical Intelligence Sebagai Asisten Pendidik Dalam Meningkatkan Kualitas Pembelajaran Pendidikan Agama Islam Di Era Digital” 6 (2025): 17–23, https://doi.org/https://doi.org/10.54371/ainj.v6i1.732.</w:t>
      </w:r>
      <w:r w:rsidRPr="009A550B">
        <w:rPr>
          <w:rFonts w:asciiTheme="majorHAnsi" w:hAnsiTheme="majorHAnsi"/>
        </w:rPr>
        <w:fldChar w:fldCharType="end"/>
      </w:r>
    </w:p>
  </w:footnote>
  <w:footnote w:id="3">
    <w:p w14:paraId="69D15531"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10.31004/innovative.v4i3.11544","author":[{"dropping-particle":"","family":"Limaz","given":"Almira","non-dropping-particle":"","parse-names":false,"suffix":""}],"id":"ITEM-1","issued":{"date-parts":[["2024"]]},"page":"9312-9319","title":"Analisis Dampak Kolaborasi Pemanfaatan Artificial Intelligences ( AI ) Dan Kecerdasan Manusia Terhadap Dunia Pendidikan Di Indonesia","type":"article-journal","volume":"4"},"uris":["http://www.mendeley.com/documents/?uuid=3b7005db-a193-44d5-ad8b-829d02f4aeff"]}],"mendeley":{"formattedCitation":"Almira Limaz, “Analisis Dampak Kolaborasi Pemanfaatan Artificial Intelligences ( AI ) Dan Kecerdasan Manusia Terhadap Dunia Pendidikan Di Indonesia” 4 (2024): 9312–19, https://doi.org/https://doi.org/10.31004/innovative.v4i3.11544.","plainTextFormattedCitation":"Almira Limaz, “Analisis Dampak Kolaborasi Pemanfaatan Artificial Intelligences ( AI ) Dan Kecerdasan Manusia Terhadap Dunia Pendidikan Di Indonesia” 4 (2024): 9312–19, https://doi.org/https://doi.org/10.31004/innovative.v4i3.11544.","previouslyFormattedCitation":"(Limaz, 2024)"},"properties":{"noteIndex":3},"schema":"https://github.com/citation-style-language/schema/raw/master/csl-citation.json"}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Almira Limaz, “Analisis Dampak Kolaborasi Pemanfaatan Artificial Intelligences ( AI ) Dan Kecerdasan Manusia Terhadap Dunia Pendidikan Di Indonesia” 4 (2024): 9312–19, https://doi.org/https://doi.org/10.31004/innovative.v4i3.11544.</w:t>
      </w:r>
      <w:r w:rsidRPr="009A550B">
        <w:rPr>
          <w:rFonts w:asciiTheme="majorHAnsi" w:hAnsiTheme="majorHAnsi"/>
        </w:rPr>
        <w:fldChar w:fldCharType="end"/>
      </w:r>
    </w:p>
  </w:footnote>
  <w:footnote w:id="4">
    <w:p w14:paraId="1EBE1A0F"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10.29408/edc.v16i2.4492","author":[{"dropping-particle":"","family":"Teknowijoyo","given":"Felixtian","non-dropping-particle":"","parse-names":false,"suffix":""},{"dropping-particle":"","family":"Marpelina","given":"Leni","non-dropping-particle":"","parse-names":false,"suffix":""}],"id":"ITEM-1","issue":"2","issued":{"date-parts":[["2021"]]},"page":"173-184","title":"Relevansi Industri 4 . 0 dan Society 5 . 0 Terhadap Pendidikan Di Indonesia","type":"article-journal","volume":"16"},"uris":["http://www.mendeley.com/documents/?uuid=c8f6086a-eb49-490a-97fa-0667fc2ad21e"]}],"mendeley":{"formattedCitation":"Felixtian Teknowijoyo and Leni Marpelina, “Relevansi Industri 4 . 0 Dan Society 5 . 0 Terhadap Pendidikan Di Indonesia” 16, no. 2 (2021): 173–84, https://doi.org/10.29408/edc.v16i2.4492.","plainTextFormattedCitation":"Felixtian Teknowijoyo and Leni Marpelina, “Relevansi Industri 4 . 0 Dan Society 5 . 0 Terhadap Pendidikan Di Indonesia” 16, no. 2 (2021): 173–84, https://doi.org/10.29408/edc.v16i2.4492.","previouslyFormattedCitation":"(Teknowijoyo &amp; Marpelina, 2021)"},"properties":{"noteIndex":4},"schema":"https://github.com/citation-style-language/schema/raw/master/csl-citation.json"}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Felixtian Teknowijoyo and Leni Marpelina, “Relevansi Industri 4 . 0 Dan Society 5 . 0 Terhadap Pendidikan Di Indonesia” 16, no. 2 (2021): 173–84, https://doi.org/10.29408/edc.v16i2.4492.</w:t>
      </w:r>
      <w:r w:rsidRPr="009A550B">
        <w:rPr>
          <w:rFonts w:asciiTheme="majorHAnsi" w:hAnsiTheme="majorHAnsi"/>
        </w:rPr>
        <w:fldChar w:fldCharType="end"/>
      </w:r>
    </w:p>
  </w:footnote>
  <w:footnote w:id="5">
    <w:p w14:paraId="7DFA8271"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{"citationItems":[{"id":"ITEM-1","itemData":{"author":[{"dropping-particle":"","family":"Hasni Noor","given":"","non-dropping-particle":"","parse-names":false,"suffix":""}],"id":"ITEM-1","issue":"6","issued":{"date-parts":[["2025"]]},"page":"801-810","title":"Peluang dan tantangan Pendidikan Agama Islam di era Artificial intelligence","type":"article-journal","volume":"4"},"uris":["http://www.mendeley.com/documents/?uuid=1ad069de-1bd6-4938-aa4a-ef157c87fbbd"]}],"mendeley":{"formattedCitation":"Hasni Noor, “Peluang Dan Tantangan Pendidikan Agama Islam Di Era Artificial Intelligence” 4, no. 6 (2025): 801–10.","plainTextFormattedCitation":"Hasni Noor, “Peluang Dan Tantangan Pendidikan Agama Islam Di Era Artificial Intelligence” 4, no. 6 (2025): 801–10.","previouslyFormattedCitation":"(Hasni Noor, 2025)"},"properties":{"noteIndex":5},"schema":"https://github.com/citation-style-language/schema/raw/master/csl-citation.json"}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Hasni Noor, “Peluang Dan Tantangan Pendidikan Agama Islam Di Era Artificial Intelligence” 4, no. 6 (2025): 801–10.</w:t>
      </w:r>
      <w:r w:rsidRPr="009A550B">
        <w:rPr>
          <w:rFonts w:asciiTheme="majorHAnsi" w:hAnsiTheme="majorHAnsi"/>
        </w:rPr>
        <w:fldChar w:fldCharType="end"/>
      </w:r>
    </w:p>
  </w:footnote>
  <w:footnote w:id="6">
    <w:p w14:paraId="0E6B36D2"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10.30868/ei.v12i04.8114","author":[{"dropping-particle":"","family":"Manshur","given":"Ahmad","non-dropping-particle":"","parse-names":false,"suffix":""},{"dropping-particle":"","family":"Isroani","given":"Farida","non-dropping-particle":"","parse-names":false,"suffix":""},{"dropping-particle":"","family":"Nahdlatul","given":"Universitas","non-dropping-particle":"","parse-names":false,"suffix":""},{"dropping-particle":"","family":"Sunan","given":"Ulama","non-dropping-particle":"","parse-names":false,"suffix":""}],"id":"ITEM-1","issue":"November","issued":{"date-parts":[["2023"]]},"page":"351-368","title":"Tantangan kurikulum Pendidikan Agam Islam di era digtal","type":"article-journal","volume":"12/No: 04"},"uris":["http://www.mendeley.com/documents/?uuid=5522893d-1f60-42d4-b95b-e8c2c7300229"]}],"mendeley":{"formattedCitation":"Ahmad Manshur et al., “Tantangan Kurikulum Pendidikan Agam Islam Di Era Digtal” 12/No: 04, no. November (2023): 351–68, https://doi.org/https://doi.org/10.30868/ei.v12i04.8114.","plainTextFormattedCitation":"Ahmad Manshur et al., “Tantangan Kurikulum Pendidikan Agam Islam Di Era Digtal” 12/No: 04, no. November (2023): 351–68, https://doi.org/https://doi.org/10.30868/ei.v12i04.8114.","previouslyFormattedCitation":"(Manshur et al., 2023)"},"properties":{"noteIndex":6},"schema":"https://github.com/citation-style-language/schema/raw/master/csl-citation.json"}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Ahmad Manshur et al., “Tantangan Kurikulum Pendidikan Agam Islam Di Era Digtal” 12/No: 04, no. November (2023): 351–68, https://doi.org/https://doi.org/10.30868/ei.v12i04.8114.</w:t>
      </w:r>
      <w:r w:rsidRPr="009A550B">
        <w:rPr>
          <w:rFonts w:asciiTheme="majorHAnsi" w:hAnsiTheme="majorHAnsi"/>
        </w:rPr>
        <w:fldChar w:fldCharType="end"/>
      </w:r>
    </w:p>
  </w:footnote>
  <w:footnote w:id="7">
    <w:p w14:paraId="4222BCE1"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10.61220/ri.v2i2.005","author":[{"dropping-particle":"","family":"Huda","given":"Miftahul","non-dropping-particle":"","parse-names":false,"suffix":""},{"dropping-particle":"","family":"Suwahyu","given":"Irwansyah","non-dropping-particle":"","parse-names":false,"suffix":""}],"container-title":"Studi Islam","id":"ITEM-1","issue":"2","issued":{"date-parts":[["2024"]]},"page":"53-61","title":"Peran Artificial Intellingence (Ai) dalam pembelajaran Pendidikan Agama Islam","type":"article-journal","volume":"2"},"uris":["http://www.mendeley.com/documents/?uuid=2ce97567-a837-4f13-9c8f-19f44805b92d"]}],"mendeley":{"formattedCitation":"Miftahul Huda and Irwansyah Suwahyu, “Peran Artificial Intellingence (Ai) Dalam Pembelajaran Pendidikan Agama Islam,” &lt;i&gt;Studi Islam&lt;/i&gt; 2, no. 2 (2024): 53–61, https://doi.org/https://doi.org/10.61220/ri.v2i2.005.","plainTextFormattedCitation":"Miftahul Huda and Irwansyah Suwahyu, “Peran Artificial Intellingence (Ai) Dalam Pembelajaran Pendidikan Agama Islam,” Studi Islam 2, no. 2 (2024): 53–61, https://doi.org/https://doi.org/10.61220/ri.v2i2.005.","previouslyFormattedCitation":"(Huda &amp; Suwahyu, 2024)"},"properties":{"noteIndex":7},"schema":"https://github.com/citation-style-language/schema/raw/master/csl-citation.json"}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Miftahul Huda and Irwansyah Suwahyu, “Peran Artificial Intellingence (Ai) Dalam Pembelajaran Pendidikan Agama Islam,” </w:t>
      </w:r>
      <w:r w:rsidRPr="009A550B">
        <w:rPr>
          <w:rFonts w:asciiTheme="majorHAnsi" w:hAnsiTheme="majorHAnsi"/>
          <w:i/>
          <w:noProof/>
        </w:rPr>
        <w:t>Studi Islam</w:t>
      </w:r>
      <w:r w:rsidRPr="009A550B">
        <w:rPr>
          <w:rFonts w:asciiTheme="majorHAnsi" w:hAnsiTheme="majorHAnsi"/>
          <w:noProof/>
        </w:rPr>
        <w:t xml:space="preserve"> 2, no. 2 (2024): 53–61, https://doi.org/https://doi.org/10.61220/ri.v2i2.005.</w:t>
      </w:r>
      <w:r w:rsidRPr="009A550B">
        <w:rPr>
          <w:rFonts w:asciiTheme="majorHAnsi" w:hAnsiTheme="majorHAnsi"/>
        </w:rPr>
        <w:fldChar w:fldCharType="end"/>
      </w:r>
    </w:p>
  </w:footnote>
  <w:footnote w:id="8">
    <w:p w14:paraId="49B4CC1E"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{"citationItems":[{"id":"ITEM-1","itemData":{"DOI":"https://doi.org/10.55623/au.v6i1.462","author":[{"dropping-particle":"","family":"Asyiah","given":"Annisa Nur","non-dropping-particle":"","parse-names":false,"suffix":""},{"dropping-particle":"","family":"Husnaini","given":"M","non-dropping-particle":"","parse-names":false,"suffix":""}],"id":"ITEM-1","issue":"1","issued":{"date-parts":[["2025"]]},"page":"320-328","title":"Reposisi Artificial Intelligence ( AI ) dalam Pembelajaran PAI Berbasis Pemikiran Nurcholish Madjid","type":"article-journal","volume":"6"},"uris":["http://www.mendeley.com/documents/?uuid=40484748-cd0e-4b4f-9e86-11fb7f2753a7"]}],"mendeley":{"formattedCitation":"Annisa Nur Asyiah and M Husnaini, “Reposisi Artificial Intelligence ( AI ) Dalam Pembelajaran PAI Berbasis Pemikiran Nurcholish Madjid” 6, no. 1 (2025): 320–28, https://doi.org/https://doi.org/10.55623/au.v6i1.462.","plainTextFormattedCitation":"Annisa Nur Asyiah and M Husnaini, “Reposisi Artificial Intelligence ( AI ) Dalam Pembelajaran PAI Berbasis Pemikiran Nurcholish Madjid” 6, no. 1 (2025): 320–28, https://doi.org/https://doi.org/10.55623/au.v6i1.462.","previouslyFormattedCitation":"(Asyiah &amp; Husnaini, 2025)"},"properties":{"noteIndex":8},"schema":"https://github.com/citation-style-language/schema/raw/master/csl-citation.json"}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Annisa Nur Asyiah and M Husnaini, “Reposisi Artificial Intelligence ( AI ) Dalam Pembelajaran PAI Berbasis Pemikiran Nurcholish Madjid” 6, no. 1 (2025): 320–28, https://doi.org/https://doi.org/10.55623/au.v6i1.462.</w:t>
      </w:r>
      <w:r w:rsidRPr="009A550B">
        <w:rPr>
          <w:rFonts w:asciiTheme="majorHAnsi" w:hAnsiTheme="majorHAnsi"/>
        </w:rPr>
        <w:fldChar w:fldCharType="end"/>
      </w:r>
    </w:p>
  </w:footnote>
  <w:footnote w:id="9">
    <w:p w14:paraId="38078692"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10.56489/fik.v4i2","author":[{"dropping-particle":"","family":"Alfiannur","given":"Muhammad","non-dropping-particle":"","parse-names":false,"suffix":""},{"dropping-particle":"","family":"Qutni","given":"Darul","non-dropping-particle":"","parse-names":false,"suffix":""},{"dropping-particle":"","family":"Supiani","given":"Ahmad","non-dropping-particle":"","parse-names":false,"suffix":""}],"container-title":"Ilmiah Kependidikan dan kemasyarakatan","id":"ITEM-1","issue":"2","issued":{"date-parts":[["2025"]]},"page":"661-674","title":"Problematika Pembelajaran Pendidikan Agama Islam Berbasis Artificial Intelligence (AI)","type":"article-journal","volume":"7"},"uris":["http://www.mendeley.com/documents/?uuid=a6478066-efec-49d7-aa1d-a3a7cca9d00b"]}],"mendeley":{"formattedCitation":"Muhammad Alfiannur, Darul Qutni, and Ahmad Supiani, “Problematika Pembelajaran Pendidikan Agama Islam Berbasis Artificial Intelligence (AI),” &lt;i&gt;Ilmiah Kependidikan Dan Kemasyarakatan&lt;/i&gt; 7, no. 2 (2025): 661–74, https://doi.org/10.56489/fik.v4i2.","plainTextFormattedCitation":"Muhammad Alfiannur, Darul Qutni, and Ahmad Supiani, “Problematika Pembelajaran Pendidikan Agama Islam Berbasis Artificial Intelligence (AI),” Ilmiah Kependidikan Dan Kemasyarakatan 7, no. 2 (2025): 661–74, https://doi.org/10.56489/fik.v4i2.","previouslyFormattedCitation":"(Alfiannur et al., 2025)"},"properties":{"noteIndex":9},"schema":"https://github.com/citation-style-language/schema/raw/master/csl-citation.json"}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Muhammad Alfiannur, Darul Qutni, and Ahmad Supiani, “Problematika Pembelajaran Pendidikan Agama Islam Berbasis Artificial Intelligence (AI),” </w:t>
      </w:r>
      <w:r w:rsidRPr="009A550B">
        <w:rPr>
          <w:rFonts w:asciiTheme="majorHAnsi" w:hAnsiTheme="majorHAnsi"/>
          <w:i/>
          <w:noProof/>
        </w:rPr>
        <w:t>Ilmiah Kependidikan Dan Kemasyarakatan</w:t>
      </w:r>
      <w:r w:rsidRPr="009A550B">
        <w:rPr>
          <w:rFonts w:asciiTheme="majorHAnsi" w:hAnsiTheme="majorHAnsi"/>
          <w:noProof/>
        </w:rPr>
        <w:t xml:space="preserve"> 7, no. 2 (2025): 661–74, https://doi.org/10.56489/fik.v4i2.</w:t>
      </w:r>
      <w:r w:rsidRPr="009A550B">
        <w:rPr>
          <w:rFonts w:asciiTheme="majorHAnsi" w:hAnsiTheme="majorHAnsi"/>
        </w:rPr>
        <w:fldChar w:fldCharType="end"/>
      </w:r>
    </w:p>
  </w:footnote>
  <w:footnote w:id="10">
    <w:p w14:paraId="13C2698E"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{"citationItems":[{"id":"ITEM-1","itemData":{"author":[{"dropping-particle":"","family":"Nasution","given":"Yusral","non-dropping-particle":"","parse-names":false,"suffix":""}],"id":"ITEM-1","issue":"2","issued":{"date-parts":[["2024"]]},"page":"336-344","title":"Integrasi Teknologi dalam Pembelajaran PAI","type":"article-journal","volume":"2"},"uris":["http://www.mendeley.com/documents/?uuid=7fff9923-332d-40e3-8954-27a057a3a3d3"]}],"mendeley":{"formattedCitation":"Yusral Nasution, “Integrasi Teknologi Dalam Pembelajaran PAI” 2, no. 2 (2024): 336–44.","plainTextFormattedCitation":"Yusral Nasution, “Integrasi Teknologi Dalam Pembelajaran PAI” 2, no. 2 (2024): 336–44.","previouslyFormattedCitation":"(Nasution, 2024)"},"properties":{"noteIndex":10},"schema":"https://github.com/citation-style-language/schema/raw/master/csl-citation.json"}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Yusral Nasution, “Integrasi Teknologi Dalam Pembelajaran PAI” 2, no. 2 (2024): 336–44.</w:t>
      </w:r>
      <w:r w:rsidRPr="009A550B">
        <w:rPr>
          <w:rFonts w:asciiTheme="majorHAnsi" w:hAnsiTheme="majorHAnsi"/>
        </w:rPr>
        <w:fldChar w:fldCharType="end"/>
      </w:r>
    </w:p>
  </w:footnote>
  <w:footnote w:id="11">
    <w:p w14:paraId="24583040"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uthor":[{"dropping-particle":"","family":"Stai","given":"Press","non-dropping-particle":"","parse-names":false,"suffix":""},{"dropping-particle":"","family":"Hikmah","given":"Darul","non-dropping-particle":"","parse-names":false,"suffix":""}],"id":"ITEM-1","issued":{"date-parts":[["2025"]]},"title":"Teknologi Pendidikan Isalam","type":"book"},"uris":["http://www.mendeley.com/documents/?uuid=f79836de-ab4c-4d70-9ecd-0f4ead7df5a4"]}],"mendeley":{"formattedCitation":"Press Stai and Darul Hikmah, &lt;i&gt;Teknologi Pendidikan Isalam&lt;/i&gt;, 2025.","plainTextFormattedCitation":"Press Stai and Darul Hikmah, Teknologi Pendidikan Isalam, 2025.","previouslyFormattedCitation":"(Stai &amp; Hikmah, 2025)"},"properties":{"noteIndex":11},"schema":"https://github.com/citation-style-language/schema/raw/master/csl-citation.json"}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Press Stai and Darul Hikmah, </w:t>
      </w:r>
      <w:r w:rsidRPr="009A550B">
        <w:rPr>
          <w:rFonts w:asciiTheme="majorHAnsi" w:hAnsiTheme="majorHAnsi"/>
          <w:i/>
          <w:noProof/>
        </w:rPr>
        <w:t>Teknologi Pendidikan Isalam</w:t>
      </w:r>
      <w:r w:rsidRPr="009A550B">
        <w:rPr>
          <w:rFonts w:asciiTheme="majorHAnsi" w:hAnsiTheme="majorHAnsi"/>
          <w:noProof/>
        </w:rPr>
        <w:t>, 2025.</w:t>
      </w:r>
      <w:r w:rsidRPr="009A550B">
        <w:rPr>
          <w:rFonts w:asciiTheme="majorHAnsi" w:hAnsiTheme="majorHAnsi"/>
        </w:rPr>
        <w:fldChar w:fldCharType="end"/>
      </w:r>
    </w:p>
  </w:footnote>
  <w:footnote w:id="12">
    <w:p w14:paraId="663FBB8C"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10.46781/al-mutharahah.","ISBN":"9783030627843","author":[{"dropping-particle":"","family":"Wahyudi","given":"Tian","non-dropping-particle":"","parse-names":false,"suffix":""}],"id":"ITEM-1","issue":"1","issued":{"date-parts":[["2023"]]},"page":"148-159","title":"Membangun Strategi Pembelajaran Pendidikan Agama Islam Era revolusi Industri 4 . 0 dan Society 5 . 0","type":"article-journal","volume":"20"},"uris":["http://www.mendeley.com/documents/?uuid=c4a9a2c0-b761-4185-8338-ede8795e3535"]}],"mendeley":{"formattedCitation":"Tian Wahyudi, “Membangun Strategi Pembelajaran Pendidikan Agama Islam Era Revolusi Industri 4 . 0 Dan Society 5 . 0” 20, no. 1 (2023): 148–59, https://doi.org/10.46781/al-mutharahah.","plainTextFormattedCitation":"Tian Wahyudi, “Membangun Strategi Pembelajaran Pendidikan Agama Islam Era Revolusi Industri 4 . 0 Dan Society 5 . 0” 20, no. 1 (2023): 148–59, https://doi.org/10.46781/al-mutharahah.","previouslyFormattedCitation":"(Wahyudi, 2023)"},"properties":{"noteIndex":12},"schema":"https://github.com/citation-style-language/schema/raw/master/csl-citation.json"}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Tian Wahyudi, “Membangun Strategi Pembelajaran Pendidikan Agama Islam Era Revolusi Industri 4 . 0 Dan Society 5 . 0” 20, no. 1 (2023): 148–59, https://doi.org/10.46781/al-mutharahah.</w:t>
      </w:r>
      <w:r w:rsidRPr="009A550B">
        <w:rPr>
          <w:rFonts w:asciiTheme="majorHAnsi" w:hAnsiTheme="majorHAnsi"/>
        </w:rPr>
        <w:fldChar w:fldCharType="end"/>
      </w:r>
    </w:p>
  </w:footnote>
  <w:footnote w:id="13">
    <w:p w14:paraId="5ABC7C67"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{"citationItems":[{"id":"ITEM-1","itemData":{"ISBN":"9794618888","author":[{"dropping-particle":"","family":"Zed","given":"Mestika","non-dropping-particle":"","parse-names":false,"suffix":""}],"id":"ITEM-1","issued":{"date-parts":[["2008"]]},"publisher":"Yayasan Pustaka Obor Indonesia","title":"Metode penelitian kepustakaan","type":"book"},"uris":["http://www.mendeley.com/documents/?uuid=f8db116a-6c9c-4d58-8f45-0e86f4363f66"]}],"mendeley":{"formattedCitation":"Mestika Zed, &lt;i&gt;Metode Penelitian Kepustakaan&lt;/i&gt; (Yayasan Pustaka Obor Indonesia, 2008).","manualFormatting":"(Zed, 2008 ","plainTextFormattedCitation":"Mestika Zed, Metode Penelitian Kepustakaan (Yayasan Pustaka Obor Indonesia, 2008).","previouslyFormattedCitation":"(Zed, 2008)"},"properties":{"noteIndex":13},"schema":"https://github.com/citation-style-language/schema/raw/master/csl-citation.json"}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(Zed, 2008 </w:t>
      </w:r>
      <w:r w:rsidRPr="009A550B">
        <w:rPr>
          <w:rFonts w:asciiTheme="majorHAnsi" w:hAnsiTheme="majorHAnsi"/>
        </w:rPr>
        <w:fldChar w:fldCharType="end"/>
      </w:r>
    </w:p>
  </w:footnote>
  <w:footnote w:id="14">
    <w:p w14:paraId="0BFD74E1"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10.32832/tadibuna.v12i3.13829","author":[{"dropping-particle":"","family":"Subagiya","given":"Bahrum","non-dropping-particle":"","parse-names":false,"suffix":""}],"id":"ITEM-1","issue":"3","issued":{"date-parts":[["2023"]]},"page":"304-318","title":"Eksplorasi penelitian Pendidikan Agama Islam melalui kajian literatur : Pemahaman konseptual dan aplikasi praktis","type":"article-journal","volume":"12"},"uris":["http://www.mendeley.com/documents/?uuid=e9f3cb1d-6766-4ee1-b94a-856d7daa9425"]}],"mendeley":{"formattedCitation":"Bahrum Subagiya, “Eksplorasi Penelitian Pendidikan Agama Islam Melalui Kajian Literatur : Pemahaman Konseptual Dan Aplikasi Praktis” 12, no. 3 (2023): 304–18, https://doi.org/10.32832/tadibuna.v12i3.13829.","manualFormatting":"Subagiya, 2023)","plainTextFormattedCitation":"Bahrum Subagiya, “Eksplorasi Penelitian Pendidikan Agama Islam Melalui Kajian Literatur : Pemahaman Konseptual Dan Aplikasi Praktis” 12, no. 3 (2023): 304–18, https://doi.org/10.32832/tadibuna.v12i3.13829.","previouslyFormattedCitation":"(Subagiya, 2023)"},"properties":{"noteIndex":14},"schema":"https://github.com/citation-style-language/schema/raw/master/csl-citation.json"}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Subagiya, 2023)</w:t>
      </w:r>
      <w:r w:rsidRPr="009A550B">
        <w:rPr>
          <w:rFonts w:asciiTheme="majorHAnsi" w:hAnsiTheme="majorHAnsi"/>
        </w:rPr>
        <w:fldChar w:fldCharType="end"/>
      </w:r>
    </w:p>
  </w:footnote>
  <w:footnote w:id="15">
    <w:p w14:paraId="1579A013"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{"citationItems":[{"id":"ITEM-1","itemData":{"author":[{"dropping-particle":"","family":"Utami","given":"","non-dropping-particle":"","parse-names":false,"suffix":""}],"container-title":"Peradapan sains,rekayasa dan teknologi","id":"ITEM-1","issue":"2","issued":{"date-parts":[["2021"]]},"page":"152-172","title":"Tinjauan scoping review dan studi kasus","type":"article-journal","volume":"9"},"uris":["http://www.mendeley.com/documents/?uuid=18a333c6-7790-4fee-81cf-ba01b6568d57"]}],"mendeley":{"formattedCitation":"Utami, “Tinjauan Scoping Review Dan Studi Kasus,” &lt;i&gt;Peradapan Sains,Rekayasa Dan Teknologi&lt;/i&gt; 9, no. 2 (2021): 152–72.","plainTextFormattedCitation":"Utami, “Tinjauan Scoping Review Dan Studi Kasus,” Peradapan Sains,Rekayasa Dan Teknologi 9, no. 2 (2021): 152–72.","previouslyFormattedCitation":"(Utami, 2021)"},"properties":{"noteIndex":15},"schema":"https://github.com/citation-style-language/schema/raw/master/csl-citation.json"}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Utami, “Tinjauan Scoping Review Dan Studi Kasus,” </w:t>
      </w:r>
      <w:r w:rsidRPr="009A550B">
        <w:rPr>
          <w:rFonts w:asciiTheme="majorHAnsi" w:hAnsiTheme="majorHAnsi"/>
          <w:i/>
          <w:noProof/>
        </w:rPr>
        <w:t>Peradapan Sains,Rekayasa Dan Teknologi</w:t>
      </w:r>
      <w:r w:rsidRPr="009A550B">
        <w:rPr>
          <w:rFonts w:asciiTheme="majorHAnsi" w:hAnsiTheme="majorHAnsi"/>
          <w:noProof/>
        </w:rPr>
        <w:t xml:space="preserve"> 9, no. 2 (2021): 152–72.</w:t>
      </w:r>
      <w:r w:rsidRPr="009A550B">
        <w:rPr>
          <w:rFonts w:asciiTheme="majorHAnsi" w:hAnsiTheme="majorHAnsi"/>
        </w:rPr>
        <w:fldChar w:fldCharType="end"/>
      </w:r>
    </w:p>
  </w:footnote>
  <w:footnote w:id="16">
    <w:p w14:paraId="75FEC58D"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{"citationItems":[{"id":"ITEM-1","itemData":{"abstract":"This article is entitled use of Content Analysis and Thematic Analysis. The purpose of writing this article is to provide an explanation of content analysis and thematic analysis. This article also illustrates how to use thematic analysis. Thematic analysis is one of the methods used in analyzing data in qualitative research by finding patterns or themes based on data from interviews in verbatim form. Thematic analysis is widely used in the humanities, such as psychology which discusses a lot of hidden behavior. In this article, there are illustrations of how to derive interview themes (interview guidelines) and verbatim analysis called coding as a way to find patterns of important themes that emerge.","author":[{"dropping-particle":"","family":"Rozali","given":"","non-dropping-particle":"","parse-names":false,"suffix":""}],"container-title":"Penggunaan Analisis Konten dan Analisis Tematik Forum Ilmiah","id":"ITEM-1","issued":{"date-parts":[["2022"]]},"page":"68","title":"Penggunaan Analisis Konten Dan Analisis Tematik","type":"article-journal","volume":"19"},"uris":["http://www.mendeley.com/documents/?uuid=0e176e17-6f36-406b-ac7a-6dfc757bd19d"]}],"mendeley":{"formattedCitation":"Rozali, “Penggunaan Analisis Konten Dan Analisis Tematik,” &lt;i&gt;Penggunaan Analisis Konten Dan Analisis Tematik Forum Ilmiah&lt;/i&gt; 19 (2022): 68, www.researchgate.net.","plainTextFormattedCitation":"Rozali, “Penggunaan Analisis Konten Dan Analisis Tematik,” Penggunaan Analisis Konten Dan Analisis Tematik Forum Ilmiah 19 (2022): 68, www.researchgate.net.","previouslyFormattedCitation":"(Rozali, 2022)"},"properties":{"noteIndex":16},"schema":"https://github.com/citation-style-language/schema/raw/master/csl-citation.json"}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Rozali, “Penggunaan Analisis Konten Dan Analisis Tematik,” </w:t>
      </w:r>
      <w:r w:rsidRPr="009A550B">
        <w:rPr>
          <w:rFonts w:asciiTheme="majorHAnsi" w:hAnsiTheme="majorHAnsi"/>
          <w:i/>
          <w:noProof/>
        </w:rPr>
        <w:t>Penggunaan Analisis Konten Dan Analisis Tematik Forum Ilmiah</w:t>
      </w:r>
      <w:r w:rsidRPr="009A550B">
        <w:rPr>
          <w:rFonts w:asciiTheme="majorHAnsi" w:hAnsiTheme="majorHAnsi"/>
          <w:noProof/>
        </w:rPr>
        <w:t xml:space="preserve"> 19 (2022): 68, www.researchgate.net.</w:t>
      </w:r>
      <w:r w:rsidRPr="009A550B">
        <w:rPr>
          <w:rFonts w:asciiTheme="majorHAnsi" w:hAnsiTheme="majorHAnsi"/>
        </w:rPr>
        <w:fldChar w:fldCharType="end"/>
      </w:r>
    </w:p>
  </w:footnote>
  <w:footnote w:id="17">
    <w:p w14:paraId="49EDAB75"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{"citationItems":[{"id":"ITEM-1","itemData":{"DOI":"https://doi.org/10.53621/jider.v4i4.344","author":[{"dropping-particle":"","family":"Yusuf","given":"Budi","non-dropping-particle":"","parse-names":false,"suffix":""}],"container-title":"of Instructional and Development Researches","id":"ITEM-1","issue":"4","issued":{"date-parts":[["2024"]]},"page":"277-285","title":"Teknologi dan Personalisasi Pembelajaran Pendidikan Islam untuk Generasi Z","type":"article-journal","volume":"4"},"uris":["http://www.mendeley.com/documents/?uuid=3da1a8a8-d921-4e58-800b-13a69276c23f"]}],"mendeley":{"formattedCitation":"Budi Yusuf, “Teknologi Dan Personalisasi Pembelajaran Pendidikan Islam Untuk Generasi Z,” &lt;i&gt;Of Instructional and Development Researches&lt;/i&gt; 4, no. 4 (2024): 277–85, https://doi.org/https://doi.org/10.53621/jider.v4i4.344.","plainTextFormattedCitation":"Budi Yusuf, “Teknologi Dan Personalisasi Pembelajaran Pendidikan Islam Untuk Generasi Z,” Of Instructional and Development Researches 4, no. 4 (2024): 277–85, https://doi.org/https://doi.org/10.53621/jider.v4i4.344.","previouslyFormattedCitation":"(Yusuf, 2024)"},"properties":{"noteIndex":17},"schema":"https://github.com/citation-style-language/schema/raw/master/csl-citation.json"}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Budi Yusuf, “Teknologi Dan Personalisasi Pembelajaran Pendidikan Islam Untuk Generasi Z,” </w:t>
      </w:r>
      <w:r w:rsidRPr="009A550B">
        <w:rPr>
          <w:rFonts w:asciiTheme="majorHAnsi" w:hAnsiTheme="majorHAnsi"/>
          <w:i/>
          <w:noProof/>
        </w:rPr>
        <w:t>Of Instructional and Development Researches</w:t>
      </w:r>
      <w:r w:rsidRPr="009A550B">
        <w:rPr>
          <w:rFonts w:asciiTheme="majorHAnsi" w:hAnsiTheme="majorHAnsi"/>
          <w:noProof/>
        </w:rPr>
        <w:t xml:space="preserve"> 4, no. 4 (2024): 277–85, https://doi.org/https://doi.org/10.53621/jider.v4i4.344.</w:t>
      </w:r>
      <w:r w:rsidRPr="009A550B">
        <w:rPr>
          <w:rFonts w:asciiTheme="majorHAnsi" w:hAnsiTheme="majorHAnsi"/>
        </w:rPr>
        <w:fldChar w:fldCharType="end"/>
      </w:r>
    </w:p>
  </w:footnote>
  <w:footnote w:id="18">
    <w:p w14:paraId="478BCE40"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10.61220/ri.v2i2.005","author":[{"dropping-particle":"","family":"Huda","given":"Miftahul","non-dropping-particle":"","parse-names":false,"suffix":""},{"dropping-particle":"","family":"Suwahyu","given":"Irwansyah","non-dropping-particle":"","parse-names":false,"suffix":""}],"container-title":"Studi Islam","id":"ITEM-1","issue":"2","issued":{"date-parts":[["2024"]]},"page":"53-61","title":"Peran Artificial Intellingence (Ai) dalam pembelajaran Pendidikan Agama Islam","type":"article-journal","volume":"2"},"uris":["http://www.mendeley.com/documents/?uuid=2ce97567-a837-4f13-9c8f-19f44805b92d"]}],"mendeley":{"formattedCitation":"Huda and Suwahyu, “Peran Artificial Intellingence (Ai) Dalam Pembelajaran Pendidikan Agama Islam.”","plainTextFormattedCitation":"Huda and Suwahyu, “Peran Artificial Intellingence (Ai) Dalam Pembelajaran Pendidikan Agama Islam.”","previouslyFormattedCitation":"(Huda &amp; Suwahyu, 2024)"},"properties":{"noteIndex":18},"schema":"https://github.com/citation-style-language/schema/raw/master/csl-citation.json"}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Huda and Suwahyu, “Peran Artificial Intellingence (Ai) Dalam Pembelajaran Pendidikan Agama Islam.”</w:t>
      </w:r>
      <w:r w:rsidRPr="009A550B">
        <w:rPr>
          <w:rFonts w:asciiTheme="majorHAnsi" w:hAnsiTheme="majorHAnsi"/>
        </w:rPr>
        <w:fldChar w:fldCharType="end"/>
      </w:r>
    </w:p>
  </w:footnote>
  <w:footnote w:id="19">
    <w:p w14:paraId="59743B8D"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10.54371/ainj.v6i1.732","author":[{"dropping-particle":"","family":"Azizah","given":"Nur","non-dropping-particle":"","parse-names":false,"suffix":""},{"dropping-particle":"","family":"Negeri","given":"Islam","non-dropping-particle":"","parse-names":false,"suffix":""},{"dropping-particle":"","family":"Syarif","given":"Sultan","non-dropping-particle":"","parse-names":false,"suffix":""},{"dropping-particle":"","family":"Riau","given":"Kasim","non-dropping-particle":"","parse-names":false,"suffix":""}],"id":"ITEM-1","issued":{"date-parts":[["2025"]]},"page":"17-23","title":"Pemanfaatan Artifical Intelligence sebagai Asisten Pendidik dalam Meningkatkan Kualitas Pembelajaran Pendidikan Agama Islam di Era Digital","type":"article-journal","volume":"6"},"uris":["http://www.mendeley.com/documents/?uuid=e1c0bd1f-a2f1-4bef-9663-5d8f9fa914b4"]}],"mendeley":{"formattedCitation":"Azizah et al., “Pemanfaatan Artifical Intelligence Sebagai Asisten Pendidik Dalam Meningkatkan Kualitas Pembelajaran Pendidikan Agama Islam Di Era Digital.”","plainTextFormattedCitation":"Azizah et al., “Pemanfaatan Artifical Intelligence Sebagai Asisten Pendidik Dalam Meningkatkan Kualitas Pembelajaran Pendidikan Agama Islam Di Era Digital.”","previouslyFormattedCitation":"(Azizah et al., 2025)"},"properties":{"noteIndex":19},"schema":"https://github.com/citation-style-language/schema/raw/master/csl-citation.json"}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Azizah et al., “Pemanfaatan Artifical Intelligence Sebagai Asisten Pendidik Dalam Meningkatkan Kualitas Pembelajaran Pendidikan Agama Islam Di Era Digital.”</w:t>
      </w:r>
      <w:r w:rsidRPr="009A550B">
        <w:rPr>
          <w:rFonts w:asciiTheme="majorHAnsi" w:hAnsiTheme="majorHAnsi"/>
        </w:rPr>
        <w:fldChar w:fldCharType="end"/>
      </w:r>
    </w:p>
  </w:footnote>
  <w:footnote w:id="20">
    <w:p w14:paraId="5B1D62F1"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{"citationItems":[{"id":"ITEM-1","itemData":{"DOI":"https://doi.org/10.54125/wildan.v3i2.47","author":[{"dropping-particle":"","family":"Amalia Dwi Fitriani","given":"","non-dropping-particle":"","parse-names":false,"suffix":""}],"container-title":"Jurnal Pendidikan dan Pengajaran","id":"ITEM-1","issued":{"date-parts":[["2024"]]},"page":"70-84","title":"Implementasi Teknologi Ai (Artificial Intelligence)pada pembelajaran Pendiddikan Agama Islam","type":"article-journal","volume":"03"},"uris":["http://www.mendeley.com/documents/?uuid=be640dd4-bab2-4391-92f9-c7d83a54dbd2"]}],"mendeley":{"formattedCitation":"Amalia Dwi Fitriani, “Implementasi Teknologi Ai (Artificial Intelligence)Pada Pembelajaran Pendiddikan Agama Islam,” &lt;i&gt;Jurnal Pendidikan Dan Pengajaran&lt;/i&gt; 03 (2024): 70–84, https://doi.org/https://doi.org/10.54125/wildan.v3i2.47.","plainTextFormattedCitation":"Amalia Dwi Fitriani, “Implementasi Teknologi Ai (Artificial Intelligence)Pada Pembelajaran Pendiddikan Agama Islam,” Jurnal Pendidikan Dan Pengajaran 03 (2024): 70–84, https://doi.org/https://doi.org/10.54125/wildan.v3i2.47.","previouslyFormattedCitation":"(Amalia Dwi Fitriani, 2024)"},"properties":{"noteIndex":20},"schema":"https://github.com/citation-style-language/schema/raw/master/csl-citation.json"}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Amalia Dwi Fitriani, “Implementasi Teknologi Ai (Artificial Intelligence)Pada Pembelajaran Pendiddikan Agama Islam,” </w:t>
      </w:r>
      <w:r w:rsidRPr="009A550B">
        <w:rPr>
          <w:rFonts w:asciiTheme="majorHAnsi" w:hAnsiTheme="majorHAnsi"/>
          <w:i/>
          <w:noProof/>
        </w:rPr>
        <w:t>Jurnal Pendidikan Dan Pengajaran</w:t>
      </w:r>
      <w:r w:rsidRPr="009A550B">
        <w:rPr>
          <w:rFonts w:asciiTheme="majorHAnsi" w:hAnsiTheme="majorHAnsi"/>
          <w:noProof/>
        </w:rPr>
        <w:t xml:space="preserve"> 03 (2024): 70–84, https://doi.org/https://doi.org/10.54125/wildan.v3i2.47.</w:t>
      </w:r>
      <w:r w:rsidRPr="009A550B">
        <w:rPr>
          <w:rFonts w:asciiTheme="majorHAnsi" w:hAnsiTheme="majorHAnsi"/>
        </w:rPr>
        <w:fldChar w:fldCharType="end"/>
      </w:r>
    </w:p>
  </w:footnote>
  <w:footnote w:id="21">
    <w:p w14:paraId="1169A5C6"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10.61227/arji.v7i3.546","author":[{"dropping-particle":"","family":"Village","given":"Jatitengah","non-dropping-particle":"","parse-names":false,"suffix":""},{"dropping-particle":"","family":"District","given":"Jatitujuh","non-dropping-particle":"","parse-names":false,"suffix":""},{"dropping-particle":"","family":"Java","given":"West","non-dropping-particle":"","parse-names":false,"suffix":""}],"container-title":"Indonesia","id":"ITEM-1","issue":"76","issued":{"date-parts":[["2025"]]},"title":"Transformasi Pembelajaran Pendidikan Agama Islam Berbantuan Artificial Intelligence di Era Digital ( Studi Kasus di Sekolah SMA Manba ' ul ' Ulum ) The Transformation of Islamic Education Learning with the Assistance of Artificial Intelligence in the Digi","type":"article-journal"},"uris":["http://www.mendeley.com/documents/?uuid=aa32f1cd-66ae-4691-b4c6-ca0d786fd793"]}],"mendeley":{"formattedCitation":"Jatitengah Village, Jatitujuh District, and West Java, “Transformasi Pembelajaran Pendidikan Agama Islam Berbantuan Artificial Intelligence Di Era Digital ( Studi Kasus Di Sekolah SMA Manba ’ Ul ’ Ulum ) The Transformation of Islamic Education Learning with the Assistance of Artificial Intelligence in the Digi,” &lt;i&gt;Indonesia&lt;/i&gt;, no. 76 (2025), https://doi.org/https://doi.org/10.61227/arji.v7i3.546.","plainTextFormattedCitation":"Jatitengah Village, Jatitujuh District, and West Java, “Transformasi Pembelajaran Pendidikan Agama Islam Berbantuan Artificial Intelligence Di Era Digital ( Studi Kasus Di Sekolah SMA Manba ’ Ul ’ Ulum ) The Transformation of Islamic Education Learning with the Assistance of Artificial Intelligence in the Digi,” Indonesia, no. 76 (2025), https://doi.org/https://doi.org/10.61227/arji.v7i3.546.","previouslyFormattedCitation":"(Village et al., 2025)"},"properties":{"noteIndex":21},"schema":"https://github.com/citation-style-language/schema/raw/master/csl-citation.json"}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Jatitengah Village, Jatitujuh District, and West Java, “Transformasi Pembelajaran Pendidikan Agama Islam Berbantuan Artificial Intelligence Di Era Digital ( Studi Kasus Di Sekolah SMA Manba ’ Ul ’ Ulum ) The Transformation of Islamic Education Learning with the Assistance of Artificial Intelligence in the Digi,” </w:t>
      </w:r>
      <w:r w:rsidRPr="009A550B">
        <w:rPr>
          <w:rFonts w:asciiTheme="majorHAnsi" w:hAnsiTheme="majorHAnsi"/>
          <w:i/>
          <w:noProof/>
        </w:rPr>
        <w:t>Indonesia</w:t>
      </w:r>
      <w:r w:rsidRPr="009A550B">
        <w:rPr>
          <w:rFonts w:asciiTheme="majorHAnsi" w:hAnsiTheme="majorHAnsi"/>
          <w:noProof/>
        </w:rPr>
        <w:t>, no. 76 (2025), https://doi.org/https://doi.org/10.61227/arji.v7i3.546.</w:t>
      </w:r>
      <w:r w:rsidRPr="009A550B">
        <w:rPr>
          <w:rFonts w:asciiTheme="majorHAnsi" w:hAnsiTheme="majorHAnsi"/>
        </w:rPr>
        <w:fldChar w:fldCharType="end"/>
      </w:r>
    </w:p>
  </w:footnote>
  <w:footnote w:id="22">
    <w:p w14:paraId="1D0957D3"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{"citationItems":[{"id":"ITEM-1","itemData":{"DOI":"10.37985/jer.v5i4.1846","abstract":"Penelitian ini mengkaji penerapan Kecerdasan Buatan (AI) dalam pembelajaran Pendidikan Agama Islam (PAI) untuk meningkatkan motivasi siswa di era digital. Menggunakan metode penelitian kualitatif deskriptif melalui kajian literatur dan dokumentasi, penelitian ini menganalisis berbagai sumber terkait implementasi AI dalam pendidikan agama. Hasil penelitian mengungkapkan tiga temuan utama: pertama, AI meningkatkan motivasi melalui personalisasi pembelajaran dan akses ke sumber yang luas; kedua, AI dalam PAI dapat diimplementasikan melalui chatbot, sistem rekomendasi, dan platform pembelajaran adaptif; ketiga, tantangan implementasi mencakup infrastruktur teknologi dan kesiapan guru. Penelitian ini berkontribusi pada pengembangan strategi inovatif dalam pembelajaran PAI dengan memanfaatkan teknologi AI, sambil mempertahankan nilai-nilai spiritual dalam pendidikan agama Islam.","author":[{"dropping-particle":"","family":"Hidayat","given":"Luthfi Aulia","non-dropping-particle":"","parse-names":false,"suffix":""},{"dropping-particle":"","family":"Sumarna","given":"Elan","non-dropping-particle":"","parse-names":false,"suffix":""},{"dropping-particle":"","family":"Hyangsewu","given":"Pandu","non-dropping-particle":"","parse-names":false,"suffix":""}],"container-title":"Journal of Education Research","id":"ITEM-1","issue":"4","issued":{"date-parts":[["2024"]]},"page":"hal 5633","title":"Inovasi Pembelajaran PAI: Penerapan Kecerdasan Buatan untuk Meningkatkan Motivasi Siswa","type":"article-journal","volume":"5"},"uris":["http://www.mendeley.com/documents/?uuid=e1b4370f-8b2e-47ad-ac8a-8099f5814f5b"]}],"mendeley":{"formattedCitation":"Luthfi Aulia Hidayat, Elan Sumarna, and Pandu Hyangsewu, “Inovasi Pembelajaran PAI: Penerapan Kecerdasan Buatan Untuk Meningkatkan Motivasi Siswa,” &lt;i&gt;Journal of Education Research&lt;/i&gt; 5, no. 4 (2024): hal 5633, https://doi.org/10.37985/jer.v5i4.1846.","plainTextFormattedCitation":"Luthfi Aulia Hidayat, Elan Sumarna, and Pandu Hyangsewu, “Inovasi Pembelajaran PAI: Penerapan Kecerdasan Buatan Untuk Meningkatkan Motivasi Siswa,” Journal of Education Research 5, no. 4 (2024): hal 5633, https://doi.org/10.37985/jer.v5i4.1846.","previouslyFormattedCitation":"(Hidayat et al., 2024)"},"properties":{"noteIndex":22},"schema":"https://github.com/citation-style-language/schema/raw/master/csl-citation.json"}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Luthfi Aulia Hidayat, Elan Sumarna, and Pandu Hyangsewu, “Inovasi Pembelajaran PAI: Penerapan Kecerdasan Buatan Untuk Meningkatkan Motivasi Siswa,” </w:t>
      </w:r>
      <w:r w:rsidRPr="009A550B">
        <w:rPr>
          <w:rFonts w:asciiTheme="majorHAnsi" w:hAnsiTheme="majorHAnsi"/>
          <w:i/>
          <w:noProof/>
        </w:rPr>
        <w:t>Journal of Education Research</w:t>
      </w:r>
      <w:r w:rsidRPr="009A550B">
        <w:rPr>
          <w:rFonts w:asciiTheme="majorHAnsi" w:hAnsiTheme="majorHAnsi"/>
          <w:noProof/>
        </w:rPr>
        <w:t xml:space="preserve"> 5, no. 4 (2024): hal 5633, https://doi.org/10.37985/jer.v5i4.1846.</w:t>
      </w:r>
      <w:r w:rsidRPr="009A550B">
        <w:rPr>
          <w:rFonts w:asciiTheme="majorHAnsi" w:hAnsiTheme="majorHAnsi"/>
        </w:rPr>
        <w:fldChar w:fldCharType="end"/>
      </w:r>
    </w:p>
  </w:footnote>
  <w:footnote w:id="23">
    <w:p w14:paraId="0A7B0AA7"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{"citationItems":[{"id":"ITEM-1","itemData":{"DOI":"https://doi.org/10.54371/jiip.v8i4.7432","author":[{"dropping-particle":"","family":"Kholilah","given":"Aulia","non-dropping-particle":"","parse-names":false,"suffix":""},{"dropping-particle":"","family":"Yanuar","given":"Fitra Arya","non-dropping-particle":"","parse-names":false,"suffix":""}],"container-title":"Ilmiah ilmu pendidikan","id":"ITEM-1","issue":"April","issued":{"date-parts":[["2025"]]},"page":"3782-3791","title":"Pendidikan Islam dalam Era Kecerdasan Buatan : Membangun Peradaban Berbasis Etika dan Teknologi di Indonesia","type":"article-journal","volume":"8"},"uris":["http://www.mendeley.com/documents/?uuid=02982ae4-7c1b-492b-bd77-de32682a83f3"]}],"mendeley":{"formattedCitation":"Aulia Kholilah and Fitra Arya Yanuar, “Pendidikan Islam Dalam Era Kecerdasan Buatan : Membangun Peradaban Berbasis Etika Dan Teknologi Di Indonesia,” &lt;i&gt;Ilmiah Ilmu Pendidikan&lt;/i&gt; 8, no. April (2025): 3782–91, https://doi.org/https://doi.org/10.54371/jiip.v8i4.7432.","plainTextFormattedCitation":"Aulia Kholilah and Fitra Arya Yanuar, “Pendidikan Islam Dalam Era Kecerdasan Buatan : Membangun Peradaban Berbasis Etika Dan Teknologi Di Indonesia,” Ilmiah Ilmu Pendidikan 8, no. April (2025): 3782–91, https://doi.org/https://doi.org/10.54371/jiip.v8i4.7432.","previouslyFormattedCitation":"(Kholilah &amp; Yanuar, 2025)"},"properties":{"noteIndex":23},"schema":"https://github.com/citation-style-language/schema/raw/master/csl-citation.json"}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Aulia Kholilah and Fitra Arya Yanuar, “Pendidikan Islam Dalam Era Kecerdasan Buatan : Membangun Peradaban Berbasis Etika Dan Teknologi Di Indonesia,” </w:t>
      </w:r>
      <w:r w:rsidRPr="009A550B">
        <w:rPr>
          <w:rFonts w:asciiTheme="majorHAnsi" w:hAnsiTheme="majorHAnsi"/>
          <w:i/>
          <w:noProof/>
        </w:rPr>
        <w:t>Ilmiah Ilmu Pendidikan</w:t>
      </w:r>
      <w:r w:rsidRPr="009A550B">
        <w:rPr>
          <w:rFonts w:asciiTheme="majorHAnsi" w:hAnsiTheme="majorHAnsi"/>
          <w:noProof/>
        </w:rPr>
        <w:t xml:space="preserve"> 8, no. April (2025): 3782–91, https://doi.org/https://doi.org/10.54371/jiip.v8i4.7432.</w:t>
      </w:r>
      <w:r w:rsidRPr="009A550B">
        <w:rPr>
          <w:rFonts w:asciiTheme="majorHAnsi" w:hAnsiTheme="majorHAnsi"/>
        </w:rPr>
        <w:fldChar w:fldCharType="end"/>
      </w:r>
    </w:p>
  </w:footnote>
  <w:footnote w:id="24">
    <w:p w14:paraId="2D5469B5"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10.53621/jider.v5i1.465","author":[{"dropping-particle":"","family":"Barokah","given":"Najla","non-dropping-particle":"","parse-names":false,"suffix":""},{"dropping-particle":"","family":"Annisa","given":"Khusnia Nur","non-dropping-particle":"","parse-names":false,"suffix":""},{"dropping-particle":"","family":"Saputri","given":"Tia Lasmi","non-dropping-particle":"","parse-names":false,"suffix":""}],"id":"ITEM-1","issue":"1","issued":{"date-parts":[["2025"]]},"page":"141-149","title":"Peran Strategis Metode Khusus Pembelajaran PAI dalam Mengoptimalkan Pemahaman Ajaran Agama Pada Siswa","type":"article-journal","volume":"5"},"uris":["http://www.mendeley.com/documents/?uuid=61ae237f-079e-4581-9b4d-da9d9a8bfe8b"]}],"mendeley":{"formattedCitation":"Najla Barokah, Khusnia Nur Annisa, and Tia Lasmi Saputri, “Peran Strategis Metode Khusus Pembelajaran PAI Dalam Mengoptimalkan Pemahaman Ajaran Agama Pada Siswa” 5, no. 1 (2025): 141–49, https://doi.org/https://doi.org/10.53621/jider.v5i1.465.","plainTextFormattedCitation":"Najla Barokah, Khusnia Nur Annisa, and Tia Lasmi Saputri, “Peran Strategis Metode Khusus Pembelajaran PAI Dalam Mengoptimalkan Pemahaman Ajaran Agama Pada Siswa” 5, no. 1 (2025): 141–49, https://doi.org/https://doi.org/10.53621/jider.v5i1.465.","previouslyFormattedCitation":"(Barokah et al., 2025)"},"properties":{"noteIndex":24},"schema":"https://github.com/citation-style-language/schema/raw/master/csl-citation.json"}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Najla Barokah, Khusnia Nur Annisa, and Tia Lasmi Saputri, “Peran Strategis Metode Khusus Pembelajaran PAI Dalam Mengoptimalkan Pemahaman Ajaran Agama Pada Siswa” 5, no. 1 (2025): 141–49, https://doi.org/https://doi.org/10.53621/jider.v5i1.465.</w:t>
      </w:r>
      <w:r w:rsidRPr="009A550B">
        <w:rPr>
          <w:rFonts w:asciiTheme="majorHAnsi" w:hAnsiTheme="majorHAnsi"/>
        </w:rPr>
        <w:fldChar w:fldCharType="end"/>
      </w:r>
    </w:p>
  </w:footnote>
  <w:footnote w:id="25">
    <w:p w14:paraId="1A6811B5"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{"citationItems":[{"id":"ITEM-1","itemData":{"DOI":"10.35931/aq.v18i6.3855","author":[{"dropping-particle":"","family":"Muaddyl","given":"","non-dropping-particle":"","parse-names":false,"suffix":""}],"container-title":"Ilmiah Keagamaan dan Kemasyarakatan","id":"ITEM-1","issue":"6","issued":{"date-parts":[["2024"]]},"page":"4234-4248","title":"Implementasi kepemimpinan guru PAI dalam meningkatkan motivasi belajar siswa melalui pemanfaatan teknologi di Era digital","type":"article-journal","volume":"18"},"uris":["http://www.mendeley.com/documents/?uuid=2f13621f-c4fc-4777-8528-5f2396aaccf7"]}],"mendeley":{"formattedCitation":"Muaddyl, “Implementasi Kepemimpinan Guru PAI Dalam Meningkatkan Motivasi Belajar Siswa Melalui Pemanfaatan Teknologi Di Era Digital,” &lt;i&gt;Ilmiah Keagamaan Dan Kemasyarakatan&lt;/i&gt; 18, no. 6 (2024): 4234–48, https://doi.org/10.35931/aq.v18i6.3855.","plainTextFormattedCitation":"Muaddyl, “Implementasi Kepemimpinan Guru PAI Dalam Meningkatkan Motivasi Belajar Siswa Melalui Pemanfaatan Teknologi Di Era Digital,” Ilmiah Keagamaan Dan Kemasyarakatan 18, no. 6 (2024): 4234–48, https://doi.org/10.35931/aq.v18i6.3855.","previouslyFormattedCitation":"(Muaddyl, 2024)"},"properties":{"noteIndex":25},"schema":"https://github.com/citation-style-language/schema/raw/master/csl-citation.json"}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Muaddyl, “Implementasi Kepemimpinan Guru PAI Dalam Meningkatkan Motivasi Belajar Siswa Melalui Pemanfaatan Teknologi Di Era Digital,” </w:t>
      </w:r>
      <w:r w:rsidRPr="009A550B">
        <w:rPr>
          <w:rFonts w:asciiTheme="majorHAnsi" w:hAnsiTheme="majorHAnsi"/>
          <w:i/>
          <w:noProof/>
        </w:rPr>
        <w:t>Ilmiah Keagamaan Dan Kemasyarakatan</w:t>
      </w:r>
      <w:r w:rsidRPr="009A550B">
        <w:rPr>
          <w:rFonts w:asciiTheme="majorHAnsi" w:hAnsiTheme="majorHAnsi"/>
          <w:noProof/>
        </w:rPr>
        <w:t xml:space="preserve"> 18, no. 6 (2024): 4234–48, https://doi.org/10.35931/aq.v18i6.3855.</w:t>
      </w:r>
      <w:r w:rsidRPr="009A550B">
        <w:rPr>
          <w:rFonts w:asciiTheme="majorHAnsi" w:hAnsiTheme="majorHAnsi"/>
        </w:rPr>
        <w:fldChar w:fldCharType="end"/>
      </w:r>
    </w:p>
  </w:footnote>
  <w:footnote w:id="26">
    <w:p w14:paraId="257C1523"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{"citationItems":[{"id":"ITEM-1","itemData":{"author":[{"dropping-particle":"","family":"Rusmawati","given":"Retno Danu","non-dropping-particle":"","parse-names":false,"suffix":""},{"dropping-particle":"","family":"Bandono","given":"Adi","non-dropping-particle":"","parse-names":false,"suffix":""},{"dropping-particle":"","family":"Kurniawan","given":"Andri","non-dropping-particle":"","parse-names":false,"suffix":""}],"id":"ITEM-1","issue":"2","issued":{"date-parts":[["2024"]]},"page":"337-351","title":"Pemanfaatan ai dalam pengajaran dan pembelajaran 1","type":"article-journal","volume":"8"},"uris":["http://www.mendeley.com/documents/?uuid=d7d96d09-6861-4987-8e00-69aaf760db06"]}],"mendeley":{"formattedCitation":"Retno Danu Rusmawati, Adi Bandono, and Andri Kurniawan, “Pemanfaatan Ai Dalam Pengajaran Dan Pembelajaran 1” 8, no. 2 (2024): 337–51.","plainTextFormattedCitation":"Retno Danu Rusmawati, Adi Bandono, and Andri Kurniawan, “Pemanfaatan Ai Dalam Pengajaran Dan Pembelajaran 1” 8, no. 2 (2024): 337–51.","previouslyFormattedCitation":"(Rusmawati et al., 2024)"},"properties":{"noteIndex":26},"schema":"https://github.com/citation-style-language/schema/raw/master/csl-citation.json"}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Retno Danu Rusmawati, Adi Bandono, and Andri Kurniawan, “Pemanfaatan Ai Dalam Pengajaran Dan Pembelajaran 1” 8, no. 2 (2024): 337–51.</w:t>
      </w:r>
      <w:r w:rsidRPr="009A550B">
        <w:rPr>
          <w:rFonts w:asciiTheme="majorHAnsi" w:hAnsiTheme="majorHAnsi"/>
        </w:rPr>
        <w:fldChar w:fldCharType="end"/>
      </w:r>
    </w:p>
  </w:footnote>
  <w:footnote w:id="27">
    <w:p w14:paraId="2443A507"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{"citationItems":[{"id":"ITEM-1","itemData":{"DOI":"https://doi.org/10.65094/t6bc4f16","author":[{"dropping-particle":"","family":"Oktaviani","given":"Riska","non-dropping-particle":"","parse-names":false,"suffix":""}],"container-title":"Ilmu Pendidikan","id":"ITEM-1","issued":{"date-parts":[["2024"]]},"page":"61-67","title":"Integrasi Teknologi Deep Learning dalam Pembelajaran Pendidikan Agama Islam di Era Digital Integration of Deep Learning Technology in Islamic Religious Education Learning in the Integrasi Teknologi Deep Learning dalam Pembelajaran Pendidikan Agama Islam d","type":"article-journal","volume":"1"},"uris":["http://www.mendeley.com/documents/?uuid=9e013361-2c5f-4087-a4aa-9ff2327c48d6"]}],"mendeley":{"formattedCitation":"Riska Oktaviani, “Integrasi Teknologi Deep Learning Dalam Pembelajaran Pendidikan Agama Islam Di Era Digital Integration of Deep Learning Technology in Islamic Religious Education Learning in the Integrasi Teknologi Deep Learning Dalam Pembelajaran Pendidikan Agama Islam D,” &lt;i&gt;Ilmu Pendidikan&lt;/i&gt; 1 (2024): 61–67, https://doi.org/https://doi.org/10.65094/t6bc4f16.","manualFormatting":"(Oktaviani,2024)","plainTextFormattedCitation":"Riska Oktaviani, “Integrasi Teknologi Deep Learning Dalam Pembelajaran Pendidikan Agama Islam Di Era Digital Integration of Deep Learning Technology in Islamic Religious Education Learning in the Integrasi Teknologi Deep Learning Dalam Pembelajaran Pendidikan Agama Islam D,” Ilmu Pendidikan 1 (2024): 61–67, https://doi.org/https://doi.org/10.65094/t6bc4f16.","previouslyFormattedCitation":"(Oktaviani, 2024)"},"properties":{"noteIndex":27},"schema":"https://github.com/citation-style-language/schema/raw/master/csl-citation.json"}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(Oktaviani,2024)</w:t>
      </w:r>
      <w:r w:rsidRPr="009A550B">
        <w:rPr>
          <w:rFonts w:asciiTheme="majorHAnsi" w:hAnsiTheme="majorHAnsi"/>
        </w:rPr>
        <w:fldChar w:fldCharType="end"/>
      </w:r>
    </w:p>
  </w:footnote>
  <w:footnote w:id="28">
    <w:p w14:paraId="521EB1B1"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{"citationItems":[{"id":"ITEM-1","itemData":{"ISBN":"9786231477934","author":[{"dropping-particle":"","family":"Arifin","given":"Nur","non-dropping-particle":"","parse-names":false,"suffix":""}],"id":"ITEM-1","issued":{"date-parts":[["2025"]]},"title":"Ilmu pendidikan di Era AI Islam","type":"book"},"uris":["http://www.mendeley.com/documents/?uuid=11abd79c-8ac7-4f12-b2fe-e52c33c4cb8d"]}],"mendeley":{"formattedCitation":"Nur Arifin, &lt;i&gt;Ilmu Pendidikan Di Era AI Islam&lt;/i&gt;, 2025.","plainTextFormattedCitation":"Nur Arifin, Ilmu Pendidikan Di Era AI Islam, 2025.","previouslyFormattedCitation":"(Arifin, 2025)"},"properties":{"noteIndex":28},"schema":"https://github.com/citation-style-language/schema/raw/master/csl-citation.json"}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Nur Arifin, </w:t>
      </w:r>
      <w:r w:rsidRPr="009A550B">
        <w:rPr>
          <w:rFonts w:asciiTheme="majorHAnsi" w:hAnsiTheme="majorHAnsi"/>
          <w:i/>
          <w:noProof/>
        </w:rPr>
        <w:t>Ilmu Pendidikan Di Era AI Islam</w:t>
      </w:r>
      <w:r w:rsidRPr="009A550B">
        <w:rPr>
          <w:rFonts w:asciiTheme="majorHAnsi" w:hAnsiTheme="majorHAnsi"/>
          <w:noProof/>
        </w:rPr>
        <w:t>, 2025.</w:t>
      </w:r>
      <w:r w:rsidRPr="009A550B">
        <w:rPr>
          <w:rFonts w:asciiTheme="majorHAnsi" w:hAnsiTheme="majorHAnsi"/>
        </w:rPr>
        <w:fldChar w:fldCharType="end"/>
      </w:r>
    </w:p>
  </w:footnote>
  <w:footnote w:id="29">
    <w:p w14:paraId="7E93BD52" w14:textId="77777777" w:rsidR="000A250D" w:rsidRPr="009A550B" w:rsidRDefault="000A250D" w:rsidP="000A250D">
      <w:pPr>
        <w:pStyle w:val="FootnoteText"/>
        <w:ind w:firstLine="720"/>
        <w:jc w:val="both"/>
        <w:rPr>
          <w:rFonts w:asciiTheme="majorHAnsi" w:hAnsiTheme="majorHAnsi"/>
        </w:rPr>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DOI":"https://doi.org/10.56910/jvm.v10i2.505","author":[{"dropping-particle":"","family":"Khairunnisa","given":"Khairunnisa","non-dropping-particle":"","parse-names":false,"suffix":""},{"dropping-particle":"","family":"Junaidi","given":"Junaidi","non-dropping-particle":"","parse-names":false,"suffix":""},{"dropping-particle":"","family":"Pratama","given":"Andy Riski","non-dropping-particle":"","parse-names":false,"suffix":""},{"dropping-particle":"","family":"Islam","given":"Universitas","non-dropping-particle":"","parse-names":false,"suffix":""},{"dropping-particle":"","family":"Sjech","given":"Negeri","non-dropping-particle":"","parse-names":false,"suffix":""},{"dropping-particle":"","family":"Djambek","given":"M Djamil","non-dropping-particle":"","parse-names":false,"suffix":""}],"container-title":"Visi Manajemen","id":"ITEM-1","issued":{"date-parts":[["2024"]]},"page":"1-18","title":"Problematika Lembaga Pendidikan Islam di Era Society 5 . 0 : Perspektif Digitalisasi dan Transformasi Pendidikan","type":"article-journal","volume":"10"},"uris":["http://www.mendeley.com/documents/?uuid=6c06534c-4fbc-4a38-9abe-5fd5b1d5a859"]}],"mendeley":{"formattedCitation":"Khairunnisa Khairunnisa et al., “Problematika Lembaga Pendidikan Islam Di Era Society 5 . 0 : Perspektif Digitalisasi Dan Transformasi Pendidikan,” &lt;i&gt;Visi Manajemen&lt;/i&gt; 10 (2024): 1–18, https://doi.org/https://doi.org/10.56910/jvm.v10i2.505.","plainTextFormattedCitation":"Khairunnisa Khairunnisa et al., “Problematika Lembaga Pendidikan Islam Di Era Society 5 . 0 : Perspektif Digitalisasi Dan Transformasi Pendidikan,” Visi Manajemen 10 (2024): 1–18, https://doi.org/https://doi.org/10.56910/jvm.v10i2.505.","previouslyFormattedCitation":"(Khairunnisa et al., 2024)"},"properties":{"noteIndex":29},"schema":"https://github.com/citation-style-language/schema/raw/master/csl-citation.json"}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Khairunnisa Khairunnisa et al., “Problematika Lembaga Pendidikan Islam Di Era Society 5 . 0 : Perspektif Digitalisasi Dan Transformasi Pendidikan,” </w:t>
      </w:r>
      <w:r w:rsidRPr="009A550B">
        <w:rPr>
          <w:rFonts w:asciiTheme="majorHAnsi" w:hAnsiTheme="majorHAnsi"/>
          <w:i/>
          <w:noProof/>
        </w:rPr>
        <w:t>Visi Manajemen</w:t>
      </w:r>
      <w:r w:rsidRPr="009A550B">
        <w:rPr>
          <w:rFonts w:asciiTheme="majorHAnsi" w:hAnsiTheme="majorHAnsi"/>
          <w:noProof/>
        </w:rPr>
        <w:t xml:space="preserve"> 10 (2024): 1–18, https://doi.org/https://doi.org/10.56910/jvm.v10i2.505.</w:t>
      </w:r>
      <w:r w:rsidRPr="009A550B">
        <w:rPr>
          <w:rFonts w:asciiTheme="majorHAnsi" w:hAnsiTheme="majorHAnsi"/>
        </w:rPr>
        <w:fldChar w:fldCharType="end"/>
      </w:r>
    </w:p>
  </w:footnote>
  <w:footnote w:id="30">
    <w:p w14:paraId="04D2F3D2" w14:textId="77777777" w:rsidR="000A250D" w:rsidRDefault="000A250D" w:rsidP="000A250D">
      <w:pPr>
        <w:pStyle w:val="FootnoteText"/>
        <w:ind w:firstLine="720"/>
        <w:jc w:val="both"/>
      </w:pPr>
      <w:r w:rsidRPr="009A550B">
        <w:rPr>
          <w:rStyle w:val="FootnoteReference"/>
          <w:rFonts w:asciiTheme="majorHAnsi" w:hAnsiTheme="majorHAnsi"/>
        </w:rPr>
        <w:footnoteRef/>
      </w:r>
      <w:r w:rsidRPr="009A550B">
        <w:rPr>
          <w:rFonts w:asciiTheme="majorHAnsi" w:hAnsiTheme="majorHAnsi"/>
        </w:rPr>
        <w:t xml:space="preserve"> </w:t>
      </w:r>
      <w:r w:rsidRPr="009A550B">
        <w:rPr>
          <w:rFonts w:asciiTheme="majorHAnsi" w:hAnsiTheme="majorHAnsi"/>
        </w:rPr>
        <w:fldChar w:fldCharType="begin" w:fldLock="1"/>
      </w:r>
      <w:r w:rsidRPr="009A550B">
        <w:rPr>
          <w:rFonts w:asciiTheme="majorHAnsi" w:hAnsiTheme="majorHAnsi"/>
        </w:rPr>
        <w:instrText>ADDIN CSL_CITATION {"citationItems":[{"id":"ITEM-1","itemData":{"author":[{"dropping-particle":"","family":"Zain","given":"Asmuni","non-dropping-particle":"","parse-names":false,"suffix":""},{"dropping-particle":"","family":"Mustain","given":"Zainul","non-dropping-particle":"","parse-names":false,"suffix":""}],"container-title":"Edukasi madrasah ibtidaiyah","id":"ITEM-1","issue":"2","issued":{"date-parts":[["2024"]]},"page":"94-103","title":"Penguatan Nilai-Nilai Spiritual dan Moralitas di Era Digital melalui Pendidikan Agama Islam","type":"article-journal","volume":"6"},"uris":["http://www.mendeley.com/documents/?uuid=4acc0693-3f81-4810-95ec-7e332da99fd4"]}],"mendeley":{"formattedCitation":"Asmuni Zain and Zainul Mustain, “Penguatan Nilai-Nilai Spiritual Dan Moralitas Di Era Digital Melalui Pendidikan Agama Islam,” &lt;i&gt;Edukasi Madrasah Ibtidaiyah&lt;/i&gt; 6, no. 2 (2024): 94–103.","plainTextFormattedCitation":"Asmuni Zain and Zainul Mustain, “Penguatan Nilai-Nilai Spiritual Dan Moralitas Di Era Digital Melalui Pendidikan Agama Islam,” Edukasi Madrasah Ibtidaiyah 6, no. 2 (2024): 94–103.","previouslyFormattedCitation":"(Zain &amp; Mustain, 2024)"},"properties":{"noteIndex":30},"schema":"https://github.com/citation-style-language/schema/raw/master/csl-citation.json"}</w:instrText>
      </w:r>
      <w:r w:rsidRPr="009A550B">
        <w:rPr>
          <w:rFonts w:asciiTheme="majorHAnsi" w:hAnsiTheme="majorHAnsi"/>
        </w:rPr>
        <w:fldChar w:fldCharType="separate"/>
      </w:r>
      <w:r w:rsidRPr="009A550B">
        <w:rPr>
          <w:rFonts w:asciiTheme="majorHAnsi" w:hAnsiTheme="majorHAnsi"/>
          <w:noProof/>
        </w:rPr>
        <w:t xml:space="preserve">Asmuni Zain and Zainul Mustain, “Penguatan Nilai-Nilai Spiritual Dan Moralitas Di Era Digital Melalui Pendidikan Agama Islam,” </w:t>
      </w:r>
      <w:r w:rsidRPr="009A550B">
        <w:rPr>
          <w:rFonts w:asciiTheme="majorHAnsi" w:hAnsiTheme="majorHAnsi"/>
          <w:i/>
          <w:noProof/>
        </w:rPr>
        <w:t>Edukasi Madrasah Ibtidaiyah</w:t>
      </w:r>
      <w:r w:rsidRPr="009A550B">
        <w:rPr>
          <w:rFonts w:asciiTheme="majorHAnsi" w:hAnsiTheme="majorHAnsi"/>
          <w:noProof/>
        </w:rPr>
        <w:t xml:space="preserve"> 6, no. 2 (2024): 94–103.</w:t>
      </w:r>
      <w:r w:rsidRPr="009A550B">
        <w:rPr>
          <w:rFonts w:asciiTheme="majorHAnsi" w:hAnsiTheme="majorHAns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763C" w14:textId="77777777" w:rsidR="00081EC2" w:rsidRPr="00E85A31" w:rsidRDefault="00713F76" w:rsidP="006807BA">
    <w:pPr>
      <w:pStyle w:val="Header"/>
      <w:jc w:val="center"/>
      <w:rPr>
        <w:rFonts w:ascii="Georgia" w:hAnsi="Georgia" w:cs="Vani"/>
        <w:sz w:val="20"/>
        <w:szCs w:val="22"/>
      </w:rPr>
    </w:pPr>
    <w:r>
      <w:rPr>
        <w:noProof/>
      </w:rPr>
      <mc:AlternateContent>
        <mc:Choice Requires="wps">
          <w:drawing>
            <wp:anchor distT="0" distB="0" distL="114300" distR="114300" simplePos="0" relativeHeight="251666432" behindDoc="0" locked="0" layoutInCell="1" allowOverlap="1" wp14:anchorId="451DE9B4" wp14:editId="279B7D7A">
              <wp:simplePos x="0" y="0"/>
              <wp:positionH relativeFrom="margin">
                <wp:align>right</wp:align>
              </wp:positionH>
              <wp:positionV relativeFrom="paragraph">
                <wp:posOffset>635</wp:posOffset>
              </wp:positionV>
              <wp:extent cx="5734685" cy="1828800"/>
              <wp:effectExtent l="0" t="0" r="18415" b="13970"/>
              <wp:wrapSquare wrapText="bothSides"/>
              <wp:docPr id="11" name="Text Box 11"/>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prstClr val="black"/>
                        </a:solidFill>
                      </a:ln>
                    </wps:spPr>
                    <wps:txbx>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Pertama, </w:t>
                          </w:r>
                          <w:proofErr w:type="spellStart"/>
                          <w:r>
                            <w:rPr>
                              <w:rFonts w:ascii="Georgia" w:hAnsi="Georgia" w:cs="Vani"/>
                              <w:sz w:val="20"/>
                              <w:szCs w:val="22"/>
                            </w:rPr>
                            <w:t>Penulis</w:t>
                          </w:r>
                          <w:proofErr w:type="spellEnd"/>
                          <w:r>
                            <w:rPr>
                              <w:rFonts w:ascii="Georgia" w:hAnsi="Georgia" w:cs="Vani"/>
                              <w:sz w:val="20"/>
                              <w:szCs w:val="22"/>
                            </w:rPr>
                            <w:t xml:space="preserve"> Kedua,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1DE9B4" id="_x0000_t202" coordsize="21600,21600" o:spt="202" path="m,l,21600r21600,l21600,xe">
              <v:stroke joinstyle="miter"/>
              <v:path gradientshapeok="t" o:connecttype="rect"/>
            </v:shapetype>
            <v:shape id="Text Box 11" o:spid="_x0000_s1026" type="#_x0000_t202" style="position:absolute;left:0;text-align:left;margin-left:400.35pt;margin-top:.05pt;width:451.55pt;height:2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JiLwIAAFU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" filled="f" strokeweight=".5pt">
              <v:textbox style="mso-fit-shape-to-text:t">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Pertama, </w:t>
                    </w:r>
                    <w:proofErr w:type="spellStart"/>
                    <w:r>
                      <w:rPr>
                        <w:rFonts w:ascii="Georgia" w:hAnsi="Georgia" w:cs="Vani"/>
                        <w:sz w:val="20"/>
                        <w:szCs w:val="22"/>
                      </w:rPr>
                      <w:t>Penulis</w:t>
                    </w:r>
                    <w:proofErr w:type="spellEnd"/>
                    <w:r>
                      <w:rPr>
                        <w:rFonts w:ascii="Georgia" w:hAnsi="Georgia" w:cs="Vani"/>
                        <w:sz w:val="20"/>
                        <w:szCs w:val="22"/>
                      </w:rPr>
                      <w:t xml:space="preserve"> Kedua,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DFB" w14:textId="77777777" w:rsidR="00713F76" w:rsidRPr="00713F76" w:rsidRDefault="00713F76" w:rsidP="00713F76">
    <w:pPr>
      <w:pStyle w:val="Header"/>
    </w:pPr>
    <w:r>
      <w:rPr>
        <w:noProof/>
      </w:rPr>
      <mc:AlternateContent>
        <mc:Choice Requires="wps">
          <w:drawing>
            <wp:anchor distT="0" distB="0" distL="114300" distR="114300" simplePos="0" relativeHeight="251668480" behindDoc="0" locked="0" layoutInCell="1" allowOverlap="1" wp14:anchorId="1329780E" wp14:editId="2A663AA2">
              <wp:simplePos x="0" y="0"/>
              <wp:positionH relativeFrom="margin">
                <wp:align>left</wp:align>
              </wp:positionH>
              <wp:positionV relativeFrom="paragraph">
                <wp:posOffset>-24765</wp:posOffset>
              </wp:positionV>
              <wp:extent cx="5734685" cy="1828800"/>
              <wp:effectExtent l="0" t="0" r="18415"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schemeClr val="bg1"/>
                        </a:solidFill>
                      </a:ln>
                    </wps:spPr>
                    <wps:txbx>
                      <w:txbxContent>
                        <w:p w14:paraId="2A94935E" w14:textId="5AEA810D" w:rsidR="00713F76" w:rsidRPr="00AF1003" w:rsidRDefault="00A53ADA" w:rsidP="00AF1003">
                          <w:pPr>
                            <w:pStyle w:val="Header"/>
                            <w:jc w:val="center"/>
                            <w:rPr>
                              <w:i/>
                              <w:sz w:val="20"/>
                            </w:rPr>
                          </w:pPr>
                          <w:proofErr w:type="spellStart"/>
                          <w:r>
                            <w:rPr>
                              <w:i/>
                              <w:sz w:val="20"/>
                              <w:szCs w:val="22"/>
                            </w:rPr>
                            <w:t>Educastra</w:t>
                          </w:r>
                          <w:proofErr w:type="spellEnd"/>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sidR="00AF1003" w:rsidRPr="00AF1003">
                            <w:rPr>
                              <w:i/>
                              <w:sz w:val="20"/>
                              <w:szCs w:val="22"/>
                              <w:lang w:val="id-ID"/>
                            </w:rPr>
                            <w:t xml:space="preserve"> </w:t>
                          </w:r>
                          <w:r w:rsidR="00AF1003" w:rsidRPr="00AF1003">
                            <w:rPr>
                              <w:i/>
                              <w:sz w:val="20"/>
                              <w:szCs w:val="22"/>
                            </w:rPr>
                            <w:t>Vo</w:t>
                          </w:r>
                          <w:r w:rsidR="001739D4">
                            <w:rPr>
                              <w:i/>
                              <w:sz w:val="20"/>
                              <w:szCs w:val="22"/>
                            </w:rPr>
                            <w:t>l</w:t>
                          </w:r>
                          <w:r w:rsidR="00AF1003" w:rsidRPr="00AF1003">
                            <w:rPr>
                              <w:i/>
                              <w:sz w:val="20"/>
                              <w:szCs w:val="22"/>
                            </w:rPr>
                            <w:t xml:space="preserve">. </w:t>
                          </w:r>
                          <w:r w:rsidR="001739D4">
                            <w:rPr>
                              <w:i/>
                              <w:sz w:val="20"/>
                              <w:szCs w:val="22"/>
                            </w:rPr>
                            <w:t>1</w:t>
                          </w:r>
                          <w:r w:rsidR="00AF1003" w:rsidRPr="00AF1003">
                            <w:rPr>
                              <w:i/>
                              <w:sz w:val="20"/>
                              <w:szCs w:val="22"/>
                              <w:lang w:val="id-ID"/>
                            </w:rPr>
                            <w:t xml:space="preserve"> </w:t>
                          </w:r>
                          <w:r w:rsidR="00AF1003" w:rsidRPr="00AF1003">
                            <w:rPr>
                              <w:i/>
                              <w:sz w:val="20"/>
                              <w:szCs w:val="22"/>
                            </w:rPr>
                            <w:t xml:space="preserve">No. </w:t>
                          </w:r>
                          <w:r w:rsidR="001739D4">
                            <w:rPr>
                              <w:i/>
                              <w:sz w:val="20"/>
                              <w:szCs w:val="22"/>
                            </w:rPr>
                            <w:t>1</w:t>
                          </w:r>
                          <w:r w:rsidR="00AF1003" w:rsidRPr="00AF1003">
                            <w:rPr>
                              <w:i/>
                              <w:sz w:val="20"/>
                              <w:szCs w:val="22"/>
                              <w:lang w:val="id-ID"/>
                            </w:rPr>
                            <w:t xml:space="preserve">, </w:t>
                          </w:r>
                          <w:r>
                            <w:rPr>
                              <w:i/>
                              <w:sz w:val="20"/>
                              <w:szCs w:val="22"/>
                            </w:rPr>
                            <w:t>August</w:t>
                          </w:r>
                          <w:r w:rsidR="001739D4">
                            <w:rPr>
                              <w:i/>
                              <w:sz w:val="20"/>
                              <w:szCs w:val="22"/>
                            </w:rPr>
                            <w:t>us</w:t>
                          </w:r>
                          <w:r w:rsidR="00AF1003" w:rsidRPr="00AF1003">
                            <w:rPr>
                              <w:i/>
                              <w:sz w:val="20"/>
                              <w:szCs w:val="22"/>
                            </w:rPr>
                            <w:t xml:space="preserve"> </w:t>
                          </w:r>
                          <w:r w:rsidR="001739D4">
                            <w:rPr>
                              <w:i/>
                              <w:sz w:val="20"/>
                              <w:szCs w:val="22"/>
                            </w:rPr>
                            <w:t>2025</w:t>
                          </w:r>
                          <w:r w:rsidR="00AF1003" w:rsidRPr="00AF1003">
                            <w:rPr>
                              <w: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29780E" id="_x0000_t202" coordsize="21600,21600" o:spt="202" path="m,l,21600r21600,l21600,xe">
              <v:stroke joinstyle="miter"/>
              <v:path gradientshapeok="t" o:connecttype="rect"/>
            </v:shapetype>
            <v:shape id="Text Box 12" o:spid="_x0000_s1027" type="#_x0000_t202" style="position:absolute;margin-left:0;margin-top:-1.95pt;width:451.5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" filled="f" strokecolor="white [3212]" strokeweight=".5pt">
              <v:textbox style="mso-fit-shape-to-text:t">
                <w:txbxContent>
                  <w:p w14:paraId="2A94935E" w14:textId="5AEA810D" w:rsidR="00713F76" w:rsidRPr="00AF1003" w:rsidRDefault="00A53ADA" w:rsidP="00AF1003">
                    <w:pPr>
                      <w:pStyle w:val="Header"/>
                      <w:jc w:val="center"/>
                      <w:rPr>
                        <w:i/>
                        <w:sz w:val="20"/>
                      </w:rPr>
                    </w:pPr>
                    <w:proofErr w:type="spellStart"/>
                    <w:r>
                      <w:rPr>
                        <w:i/>
                        <w:sz w:val="20"/>
                        <w:szCs w:val="22"/>
                      </w:rPr>
                      <w:t>Educastra</w:t>
                    </w:r>
                    <w:proofErr w:type="spellEnd"/>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sidR="00AF1003" w:rsidRPr="00AF1003">
                      <w:rPr>
                        <w:i/>
                        <w:sz w:val="20"/>
                        <w:szCs w:val="22"/>
                        <w:lang w:val="id-ID"/>
                      </w:rPr>
                      <w:t xml:space="preserve"> </w:t>
                    </w:r>
                    <w:r w:rsidR="00AF1003" w:rsidRPr="00AF1003">
                      <w:rPr>
                        <w:i/>
                        <w:sz w:val="20"/>
                        <w:szCs w:val="22"/>
                      </w:rPr>
                      <w:t>Vo</w:t>
                    </w:r>
                    <w:r w:rsidR="001739D4">
                      <w:rPr>
                        <w:i/>
                        <w:sz w:val="20"/>
                        <w:szCs w:val="22"/>
                      </w:rPr>
                      <w:t>l</w:t>
                    </w:r>
                    <w:r w:rsidR="00AF1003" w:rsidRPr="00AF1003">
                      <w:rPr>
                        <w:i/>
                        <w:sz w:val="20"/>
                        <w:szCs w:val="22"/>
                      </w:rPr>
                      <w:t xml:space="preserve">. </w:t>
                    </w:r>
                    <w:r w:rsidR="001739D4">
                      <w:rPr>
                        <w:i/>
                        <w:sz w:val="20"/>
                        <w:szCs w:val="22"/>
                      </w:rPr>
                      <w:t>1</w:t>
                    </w:r>
                    <w:r w:rsidR="00AF1003" w:rsidRPr="00AF1003">
                      <w:rPr>
                        <w:i/>
                        <w:sz w:val="20"/>
                        <w:szCs w:val="22"/>
                        <w:lang w:val="id-ID"/>
                      </w:rPr>
                      <w:t xml:space="preserve"> </w:t>
                    </w:r>
                    <w:r w:rsidR="00AF1003" w:rsidRPr="00AF1003">
                      <w:rPr>
                        <w:i/>
                        <w:sz w:val="20"/>
                        <w:szCs w:val="22"/>
                      </w:rPr>
                      <w:t xml:space="preserve">No. </w:t>
                    </w:r>
                    <w:r w:rsidR="001739D4">
                      <w:rPr>
                        <w:i/>
                        <w:sz w:val="20"/>
                        <w:szCs w:val="22"/>
                      </w:rPr>
                      <w:t>1</w:t>
                    </w:r>
                    <w:r w:rsidR="00AF1003" w:rsidRPr="00AF1003">
                      <w:rPr>
                        <w:i/>
                        <w:sz w:val="20"/>
                        <w:szCs w:val="22"/>
                        <w:lang w:val="id-ID"/>
                      </w:rPr>
                      <w:t xml:space="preserve">, </w:t>
                    </w:r>
                    <w:r>
                      <w:rPr>
                        <w:i/>
                        <w:sz w:val="20"/>
                        <w:szCs w:val="22"/>
                      </w:rPr>
                      <w:t>August</w:t>
                    </w:r>
                    <w:r w:rsidR="001739D4">
                      <w:rPr>
                        <w:i/>
                        <w:sz w:val="20"/>
                        <w:szCs w:val="22"/>
                      </w:rPr>
                      <w:t>us</w:t>
                    </w:r>
                    <w:r w:rsidR="00AF1003" w:rsidRPr="00AF1003">
                      <w:rPr>
                        <w:i/>
                        <w:sz w:val="20"/>
                        <w:szCs w:val="22"/>
                      </w:rPr>
                      <w:t xml:space="preserve"> </w:t>
                    </w:r>
                    <w:r w:rsidR="001739D4">
                      <w:rPr>
                        <w:i/>
                        <w:sz w:val="20"/>
                        <w:szCs w:val="22"/>
                      </w:rPr>
                      <w:t>2025</w:t>
                    </w:r>
                    <w:r w:rsidR="00AF1003" w:rsidRPr="00AF1003">
                      <w:rPr>
                        <w:i/>
                        <w:sz w:val="20"/>
                        <w:szCs w:val="22"/>
                      </w:rPr>
                      <w:t xml:space="preserve">,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LargeGap" w:sz="24" w:space="0" w:color="auto"/>
      </w:tblBorders>
      <w:tblLook w:val="04A0" w:firstRow="1" w:lastRow="0" w:firstColumn="1" w:lastColumn="0" w:noHBand="0" w:noVBand="1"/>
    </w:tblPr>
    <w:tblGrid>
      <w:gridCol w:w="1153"/>
      <w:gridCol w:w="7352"/>
    </w:tblGrid>
    <w:tr w:rsidR="006066EB" w14:paraId="5E034856" w14:textId="77777777" w:rsidTr="00877DB9">
      <w:tc>
        <w:tcPr>
          <w:tcW w:w="1329" w:type="dxa"/>
        </w:tcPr>
        <w:p w14:paraId="3AA2AA24" w14:textId="229C4EFA" w:rsidR="006066EB" w:rsidRPr="00713F76" w:rsidRDefault="006066EB" w:rsidP="005E7285">
          <w:pPr>
            <w:pStyle w:val="Header"/>
            <w:spacing w:before="120"/>
            <w:jc w:val="center"/>
            <w:rPr>
              <w:rFonts w:ascii="Georgia" w:hAnsi="Georgia" w:cs="Vani"/>
              <w:sz w:val="20"/>
              <w:szCs w:val="20"/>
            </w:rPr>
          </w:pPr>
        </w:p>
      </w:tc>
      <w:tc>
        <w:tcPr>
          <w:tcW w:w="7743" w:type="dxa"/>
        </w:tcPr>
        <w:p w14:paraId="41BFE1FF" w14:textId="618E986C" w:rsidR="00877DB9" w:rsidRPr="00877DB9" w:rsidRDefault="003904BB" w:rsidP="007A693C">
          <w:pPr>
            <w:pStyle w:val="Header"/>
            <w:tabs>
              <w:tab w:val="clear" w:pos="4320"/>
            </w:tabs>
            <w:ind w:right="1470"/>
            <w:jc w:val="center"/>
            <w:rPr>
              <w:b/>
              <w:sz w:val="28"/>
              <w:szCs w:val="22"/>
            </w:rPr>
          </w:pPr>
          <w:r>
            <w:rPr>
              <w:noProof/>
            </w:rPr>
            <w:drawing>
              <wp:anchor distT="0" distB="0" distL="114300" distR="114300" simplePos="0" relativeHeight="251669504" behindDoc="1" locked="0" layoutInCell="1" allowOverlap="1" wp14:anchorId="18320B0C" wp14:editId="2E39C413">
                <wp:simplePos x="0" y="0"/>
                <wp:positionH relativeFrom="column">
                  <wp:posOffset>-806450</wp:posOffset>
                </wp:positionH>
                <wp:positionV relativeFrom="paragraph">
                  <wp:posOffset>-231140</wp:posOffset>
                </wp:positionV>
                <wp:extent cx="1122680" cy="1027430"/>
                <wp:effectExtent l="0" t="0" r="1270" b="1270"/>
                <wp:wrapNone/>
                <wp:docPr id="1438301308" name="Picture 143830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268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632F">
            <w:rPr>
              <w:b/>
              <w:sz w:val="28"/>
              <w:szCs w:val="22"/>
            </w:rPr>
            <w:t xml:space="preserve">            </w:t>
          </w:r>
          <w:r w:rsidR="00205C58">
            <w:rPr>
              <w:b/>
              <w:sz w:val="28"/>
              <w:szCs w:val="22"/>
            </w:rPr>
            <w:t>EDUCASTRA</w:t>
          </w:r>
        </w:p>
        <w:p w14:paraId="650E99D1" w14:textId="44AF84C5" w:rsidR="00DF1487" w:rsidRPr="00877DB9" w:rsidRDefault="0069632F" w:rsidP="007A693C">
          <w:pPr>
            <w:pStyle w:val="Header"/>
            <w:tabs>
              <w:tab w:val="clear" w:pos="4320"/>
            </w:tabs>
            <w:ind w:right="1470"/>
            <w:jc w:val="center"/>
            <w:rPr>
              <w:b/>
              <w:sz w:val="22"/>
              <w:szCs w:val="22"/>
              <w:lang w:val="id-ID"/>
            </w:rPr>
          </w:pPr>
          <w:r>
            <w:rPr>
              <w:b/>
              <w:sz w:val="22"/>
              <w:szCs w:val="22"/>
            </w:rPr>
            <w:t xml:space="preserve">                </w:t>
          </w:r>
          <w:proofErr w:type="spellStart"/>
          <w:r w:rsidR="00DF1487" w:rsidRPr="00877DB9">
            <w:rPr>
              <w:b/>
              <w:sz w:val="22"/>
              <w:szCs w:val="22"/>
            </w:rPr>
            <w:t>Jurnal</w:t>
          </w:r>
          <w:proofErr w:type="spellEnd"/>
          <w:r w:rsidR="00DF1487" w:rsidRPr="00877DB9">
            <w:rPr>
              <w:b/>
              <w:sz w:val="22"/>
              <w:szCs w:val="22"/>
            </w:rPr>
            <w:t xml:space="preserve"> Pendidikan</w:t>
          </w:r>
          <w:r w:rsidR="00205C58">
            <w:rPr>
              <w:b/>
              <w:sz w:val="22"/>
              <w:szCs w:val="22"/>
            </w:rPr>
            <w:t xml:space="preserve">, </w:t>
          </w:r>
          <w:proofErr w:type="spellStart"/>
          <w:r w:rsidR="00205C58">
            <w:rPr>
              <w:b/>
              <w:sz w:val="22"/>
              <w:szCs w:val="22"/>
            </w:rPr>
            <w:t>Pengajaran</w:t>
          </w:r>
          <w:proofErr w:type="spellEnd"/>
          <w:r w:rsidR="00205C58">
            <w:rPr>
              <w:b/>
              <w:sz w:val="22"/>
              <w:szCs w:val="22"/>
            </w:rPr>
            <w:t xml:space="preserve"> dan </w:t>
          </w:r>
          <w:proofErr w:type="spellStart"/>
          <w:r w:rsidR="00205C58">
            <w:rPr>
              <w:b/>
              <w:sz w:val="22"/>
              <w:szCs w:val="22"/>
            </w:rPr>
            <w:t>Pembelajaran</w:t>
          </w:r>
          <w:proofErr w:type="spellEnd"/>
        </w:p>
        <w:p w14:paraId="7C2FE374" w14:textId="6D5C9AD7" w:rsidR="00DF1487" w:rsidRPr="00A22C27" w:rsidRDefault="0069632F" w:rsidP="007A693C">
          <w:pPr>
            <w:pStyle w:val="Header"/>
            <w:tabs>
              <w:tab w:val="clear" w:pos="4320"/>
            </w:tabs>
            <w:ind w:right="1470"/>
            <w:jc w:val="center"/>
            <w:rPr>
              <w:sz w:val="22"/>
              <w:szCs w:val="22"/>
            </w:rPr>
          </w:pPr>
          <w:r>
            <w:rPr>
              <w:sz w:val="22"/>
              <w:szCs w:val="22"/>
            </w:rPr>
            <w:t xml:space="preserve">            </w:t>
          </w:r>
          <w:r w:rsidR="00DF1487" w:rsidRPr="00A22C27">
            <w:rPr>
              <w:sz w:val="22"/>
              <w:szCs w:val="22"/>
            </w:rPr>
            <w:t xml:space="preserve">Vol. </w:t>
          </w:r>
          <w:r w:rsidR="00372C59">
            <w:rPr>
              <w:sz w:val="22"/>
              <w:szCs w:val="22"/>
            </w:rPr>
            <w:t>1</w:t>
          </w:r>
          <w:r w:rsidR="00DF1487" w:rsidRPr="00A22C27">
            <w:rPr>
              <w:sz w:val="22"/>
              <w:szCs w:val="22"/>
              <w:lang w:val="id-ID"/>
            </w:rPr>
            <w:t xml:space="preserve"> </w:t>
          </w:r>
          <w:r w:rsidR="00DF1487" w:rsidRPr="00A22C27">
            <w:rPr>
              <w:sz w:val="22"/>
              <w:szCs w:val="22"/>
            </w:rPr>
            <w:t xml:space="preserve">No. </w:t>
          </w:r>
          <w:r w:rsidR="00372C59">
            <w:rPr>
              <w:sz w:val="22"/>
              <w:szCs w:val="22"/>
            </w:rPr>
            <w:t>1</w:t>
          </w:r>
          <w:r w:rsidR="00DF1487" w:rsidRPr="00A22C27">
            <w:rPr>
              <w:sz w:val="22"/>
              <w:szCs w:val="22"/>
              <w:lang w:val="id-ID"/>
            </w:rPr>
            <w:t xml:space="preserve">, </w:t>
          </w:r>
          <w:r w:rsidR="00A53ADA">
            <w:rPr>
              <w:sz w:val="22"/>
              <w:szCs w:val="22"/>
            </w:rPr>
            <w:t>August</w:t>
          </w:r>
          <w:r w:rsidR="00DF1487" w:rsidRPr="00A22C27">
            <w:rPr>
              <w:sz w:val="22"/>
              <w:szCs w:val="22"/>
            </w:rPr>
            <w:t xml:space="preserve"> </w:t>
          </w:r>
          <w:r w:rsidR="00372C59">
            <w:rPr>
              <w:sz w:val="22"/>
              <w:szCs w:val="22"/>
            </w:rPr>
            <w:t>2025</w:t>
          </w:r>
        </w:p>
        <w:p w14:paraId="5435D4FF" w14:textId="25E99C05" w:rsidR="00DF1487" w:rsidRPr="00A22C27" w:rsidRDefault="0069632F" w:rsidP="007A693C">
          <w:pPr>
            <w:pStyle w:val="Header"/>
            <w:tabs>
              <w:tab w:val="clear" w:pos="4320"/>
            </w:tabs>
            <w:ind w:right="1470"/>
            <w:jc w:val="center"/>
            <w:rPr>
              <w:sz w:val="20"/>
              <w:szCs w:val="22"/>
            </w:rPr>
          </w:pPr>
          <w:r>
            <w:rPr>
              <w:sz w:val="20"/>
              <w:szCs w:val="20"/>
            </w:rPr>
            <w:t xml:space="preserve">           </w:t>
          </w:r>
          <w:r w:rsidR="00205C58" w:rsidRPr="00205C58">
            <w:rPr>
              <w:sz w:val="20"/>
              <w:szCs w:val="20"/>
            </w:rPr>
            <w:t>https://ejournal.educastra.org/index.php/jppp</w:t>
          </w:r>
        </w:p>
        <w:p w14:paraId="15439DA4" w14:textId="77895E4D" w:rsidR="006066EB" w:rsidRPr="00DF1487" w:rsidRDefault="0069632F" w:rsidP="007A693C">
          <w:pPr>
            <w:pStyle w:val="Header"/>
            <w:tabs>
              <w:tab w:val="clear" w:pos="4320"/>
            </w:tabs>
            <w:ind w:right="1470"/>
            <w:jc w:val="center"/>
            <w:rPr>
              <w:sz w:val="20"/>
            </w:rPr>
          </w:pPr>
          <w:r>
            <w:rPr>
              <w:sz w:val="20"/>
              <w:szCs w:val="22"/>
            </w:rPr>
            <w:t xml:space="preserve">            </w:t>
          </w:r>
          <w:r w:rsidR="00DF1487" w:rsidRPr="00A22C27">
            <w:rPr>
              <w:sz w:val="20"/>
              <w:szCs w:val="22"/>
            </w:rPr>
            <w:t xml:space="preserve">DOI: </w:t>
          </w:r>
          <w:r w:rsidR="000F441C" w:rsidRPr="00A22C27">
            <w:rPr>
              <w:sz w:val="20"/>
              <w:szCs w:val="20"/>
            </w:rPr>
            <w:t>https://doi.org/</w:t>
          </w:r>
          <w:r w:rsidR="00205C58">
            <w:rPr>
              <w:sz w:val="20"/>
              <w:szCs w:val="20"/>
            </w:rPr>
            <w:t>xxxx</w:t>
          </w:r>
          <w:r w:rsidR="000F441C" w:rsidRPr="00A22C27">
            <w:rPr>
              <w:sz w:val="20"/>
              <w:szCs w:val="20"/>
            </w:rPr>
            <w:t>/cp.v4</w:t>
          </w:r>
          <w:r w:rsidR="00A22C27" w:rsidRPr="00A22C27">
            <w:rPr>
              <w:sz w:val="20"/>
              <w:szCs w:val="20"/>
            </w:rPr>
            <w:t>3</w:t>
          </w:r>
          <w:r w:rsidR="000F441C" w:rsidRPr="00A22C27">
            <w:rPr>
              <w:sz w:val="20"/>
              <w:szCs w:val="20"/>
            </w:rPr>
            <w:t>i</w:t>
          </w:r>
          <w:r w:rsidR="00A22C27" w:rsidRPr="00A22C27">
            <w:rPr>
              <w:sz w:val="20"/>
              <w:szCs w:val="20"/>
            </w:rPr>
            <w:t>1</w:t>
          </w:r>
          <w:r w:rsidR="004B3FC6" w:rsidRPr="00A22C27">
            <w:rPr>
              <w:sz w:val="20"/>
              <w:szCs w:val="20"/>
            </w:rPr>
            <w:t>.</w:t>
          </w:r>
          <w:r w:rsidR="00644210">
            <w:rPr>
              <w:sz w:val="20"/>
              <w:szCs w:val="20"/>
            </w:rPr>
            <w:t>xxxxx</w:t>
          </w:r>
        </w:p>
      </w:tc>
    </w:tr>
  </w:tbl>
  <w:p w14:paraId="3EFAE814" w14:textId="0A7396D4" w:rsidR="00A24FE4" w:rsidRPr="00462060" w:rsidRDefault="00A24FE4" w:rsidP="005E728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3D3"/>
    <w:multiLevelType w:val="hybridMultilevel"/>
    <w:tmpl w:val="D604D3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15FBD"/>
    <w:multiLevelType w:val="hybridMultilevel"/>
    <w:tmpl w:val="2A8EFE36"/>
    <w:lvl w:ilvl="0" w:tplc="C43CED70">
      <w:start w:val="1"/>
      <w:numFmt w:val="decimal"/>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213982"/>
    <w:multiLevelType w:val="multilevel"/>
    <w:tmpl w:val="D3C8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D4007"/>
    <w:multiLevelType w:val="multilevel"/>
    <w:tmpl w:val="1A46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E0DC1"/>
    <w:multiLevelType w:val="multilevel"/>
    <w:tmpl w:val="8DCEA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4A6485"/>
    <w:multiLevelType w:val="multilevel"/>
    <w:tmpl w:val="20665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E483B"/>
    <w:multiLevelType w:val="hybridMultilevel"/>
    <w:tmpl w:val="09D46F9E"/>
    <w:lvl w:ilvl="0" w:tplc="8D206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AF7FF6"/>
    <w:multiLevelType w:val="hybridMultilevel"/>
    <w:tmpl w:val="4CFA825A"/>
    <w:lvl w:ilvl="0" w:tplc="36D864DC">
      <w:start w:val="1"/>
      <w:numFmt w:val="decimal"/>
      <w:lvlText w:val="%1."/>
      <w:lvlJc w:val="left"/>
      <w:pPr>
        <w:ind w:left="360" w:hanging="360"/>
      </w:pPr>
      <w:rPr>
        <w:rFonts w:ascii="Times New Roman" w:eastAsiaTheme="minorHAnsi" w:hAnsi="Times New Roman" w:cstheme="minorBidi"/>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06B26"/>
    <w:multiLevelType w:val="hybridMultilevel"/>
    <w:tmpl w:val="558691F6"/>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23CB6602"/>
    <w:multiLevelType w:val="hybridMultilevel"/>
    <w:tmpl w:val="B24E09EE"/>
    <w:lvl w:ilvl="0" w:tplc="6BC010FE">
      <w:start w:val="1"/>
      <w:numFmt w:val="decimal"/>
      <w:lvlText w:val="%1."/>
      <w:lvlJc w:val="left"/>
      <w:pPr>
        <w:ind w:left="140" w:hanging="360"/>
        <w:jc w:val="left"/>
      </w:pPr>
      <w:rPr>
        <w:rFonts w:ascii="Times New Roman" w:eastAsia="Times New Roman" w:hAnsi="Times New Roman" w:cs="Times New Roman" w:hint="default"/>
        <w:b/>
        <w:bCs/>
        <w:i w:val="0"/>
        <w:iCs w:val="0"/>
        <w:color w:val="auto"/>
        <w:spacing w:val="0"/>
        <w:w w:val="100"/>
        <w:sz w:val="26"/>
        <w:szCs w:val="26"/>
        <w:lang w:val="en-US" w:eastAsia="en-US" w:bidi="ar-SA"/>
      </w:rPr>
    </w:lvl>
    <w:lvl w:ilvl="1" w:tplc="8496DF32">
      <w:start w:val="1"/>
      <w:numFmt w:val="lowerLetter"/>
      <w:lvlText w:val="%2."/>
      <w:lvlJc w:val="left"/>
      <w:pPr>
        <w:ind w:left="140" w:hanging="360"/>
        <w:jc w:val="left"/>
      </w:pPr>
      <w:rPr>
        <w:rFonts w:hint="default"/>
        <w:spacing w:val="0"/>
        <w:w w:val="100"/>
        <w:lang w:val="en-US" w:eastAsia="en-US" w:bidi="ar-SA"/>
      </w:rPr>
    </w:lvl>
    <w:lvl w:ilvl="2" w:tplc="278EE3D4">
      <w:numFmt w:val="bullet"/>
      <w:lvlText w:val="•"/>
      <w:lvlJc w:val="left"/>
      <w:pPr>
        <w:ind w:left="1783" w:hanging="360"/>
      </w:pPr>
      <w:rPr>
        <w:rFonts w:hint="default"/>
        <w:lang w:val="en-US" w:eastAsia="en-US" w:bidi="ar-SA"/>
      </w:rPr>
    </w:lvl>
    <w:lvl w:ilvl="3" w:tplc="C2D27616">
      <w:numFmt w:val="bullet"/>
      <w:lvlText w:val="•"/>
      <w:lvlJc w:val="left"/>
      <w:pPr>
        <w:ind w:left="2604" w:hanging="360"/>
      </w:pPr>
      <w:rPr>
        <w:rFonts w:hint="default"/>
        <w:lang w:val="en-US" w:eastAsia="en-US" w:bidi="ar-SA"/>
      </w:rPr>
    </w:lvl>
    <w:lvl w:ilvl="4" w:tplc="A9A83630">
      <w:numFmt w:val="bullet"/>
      <w:lvlText w:val="•"/>
      <w:lvlJc w:val="left"/>
      <w:pPr>
        <w:ind w:left="3426" w:hanging="360"/>
      </w:pPr>
      <w:rPr>
        <w:rFonts w:hint="default"/>
        <w:lang w:val="en-US" w:eastAsia="en-US" w:bidi="ar-SA"/>
      </w:rPr>
    </w:lvl>
    <w:lvl w:ilvl="5" w:tplc="1BCEF854">
      <w:numFmt w:val="bullet"/>
      <w:lvlText w:val="•"/>
      <w:lvlJc w:val="left"/>
      <w:pPr>
        <w:ind w:left="4247" w:hanging="360"/>
      </w:pPr>
      <w:rPr>
        <w:rFonts w:hint="default"/>
        <w:lang w:val="en-US" w:eastAsia="en-US" w:bidi="ar-SA"/>
      </w:rPr>
    </w:lvl>
    <w:lvl w:ilvl="6" w:tplc="79A091A0">
      <w:numFmt w:val="bullet"/>
      <w:lvlText w:val="•"/>
      <w:lvlJc w:val="left"/>
      <w:pPr>
        <w:ind w:left="5069" w:hanging="360"/>
      </w:pPr>
      <w:rPr>
        <w:rFonts w:hint="default"/>
        <w:lang w:val="en-US" w:eastAsia="en-US" w:bidi="ar-SA"/>
      </w:rPr>
    </w:lvl>
    <w:lvl w:ilvl="7" w:tplc="219A64F0">
      <w:numFmt w:val="bullet"/>
      <w:lvlText w:val="•"/>
      <w:lvlJc w:val="left"/>
      <w:pPr>
        <w:ind w:left="5890" w:hanging="360"/>
      </w:pPr>
      <w:rPr>
        <w:rFonts w:hint="default"/>
        <w:lang w:val="en-US" w:eastAsia="en-US" w:bidi="ar-SA"/>
      </w:rPr>
    </w:lvl>
    <w:lvl w:ilvl="8" w:tplc="D9D8C698">
      <w:numFmt w:val="bullet"/>
      <w:lvlText w:val="•"/>
      <w:lvlJc w:val="left"/>
      <w:pPr>
        <w:ind w:left="6712" w:hanging="360"/>
      </w:pPr>
      <w:rPr>
        <w:rFonts w:hint="default"/>
        <w:lang w:val="en-US" w:eastAsia="en-US" w:bidi="ar-SA"/>
      </w:rPr>
    </w:lvl>
  </w:abstractNum>
  <w:abstractNum w:abstractNumId="13" w15:restartNumberingAfterBreak="0">
    <w:nsid w:val="2BF513B9"/>
    <w:multiLevelType w:val="hybridMultilevel"/>
    <w:tmpl w:val="0BF037A2"/>
    <w:lvl w:ilvl="0" w:tplc="7D56EB6C">
      <w:start w:val="1"/>
      <w:numFmt w:val="decimal"/>
      <w:lvlText w:val="%1."/>
      <w:lvlJc w:val="left"/>
      <w:pPr>
        <w:ind w:left="720" w:hanging="360"/>
      </w:pPr>
      <w:rPr>
        <w:b/>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C0B7C"/>
    <w:multiLevelType w:val="multilevel"/>
    <w:tmpl w:val="76F6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A4132"/>
    <w:multiLevelType w:val="hybridMultilevel"/>
    <w:tmpl w:val="EBB044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05B06"/>
    <w:multiLevelType w:val="hybridMultilevel"/>
    <w:tmpl w:val="FB1031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3861C70"/>
    <w:multiLevelType w:val="multilevel"/>
    <w:tmpl w:val="403A4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047465"/>
    <w:multiLevelType w:val="hybridMultilevel"/>
    <w:tmpl w:val="9F3EA618"/>
    <w:lvl w:ilvl="0" w:tplc="8CB45D82">
      <w:start w:val="1"/>
      <w:numFmt w:val="decimal"/>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19" w15:restartNumberingAfterBreak="0">
    <w:nsid w:val="4B5C5269"/>
    <w:multiLevelType w:val="multilevel"/>
    <w:tmpl w:val="A5984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8B7E62"/>
    <w:multiLevelType w:val="hybridMultilevel"/>
    <w:tmpl w:val="487AB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2" w15:restartNumberingAfterBreak="0">
    <w:nsid w:val="5A570B19"/>
    <w:multiLevelType w:val="hybridMultilevel"/>
    <w:tmpl w:val="46823A28"/>
    <w:lvl w:ilvl="0" w:tplc="F19C9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E32C36"/>
    <w:multiLevelType w:val="multilevel"/>
    <w:tmpl w:val="B7C8E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E3ED1"/>
    <w:multiLevelType w:val="hybridMultilevel"/>
    <w:tmpl w:val="2CFC3140"/>
    <w:lvl w:ilvl="0" w:tplc="8496DF32">
      <w:start w:val="1"/>
      <w:numFmt w:val="lowerLetter"/>
      <w:lvlText w:val="%1."/>
      <w:lvlJc w:val="left"/>
      <w:pPr>
        <w:ind w:left="140" w:hanging="360"/>
        <w:jc w:val="left"/>
      </w:pPr>
      <w:rPr>
        <w:rFonts w:hint="default"/>
        <w:spacing w:val="0"/>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200783F"/>
    <w:multiLevelType w:val="hybridMultilevel"/>
    <w:tmpl w:val="9ED2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27E6"/>
    <w:multiLevelType w:val="hybridMultilevel"/>
    <w:tmpl w:val="66961D58"/>
    <w:lvl w:ilvl="0" w:tplc="CCF21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9651EB"/>
    <w:multiLevelType w:val="hybridMultilevel"/>
    <w:tmpl w:val="5F641664"/>
    <w:lvl w:ilvl="0" w:tplc="7BE0A39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7997781A"/>
    <w:multiLevelType w:val="multilevel"/>
    <w:tmpl w:val="C160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0" w15:restartNumberingAfterBreak="0">
    <w:nsid w:val="7F5B23FB"/>
    <w:multiLevelType w:val="hybridMultilevel"/>
    <w:tmpl w:val="FC0ABF16"/>
    <w:lvl w:ilvl="0" w:tplc="8496DF32">
      <w:start w:val="1"/>
      <w:numFmt w:val="lowerLetter"/>
      <w:lvlText w:val="%1."/>
      <w:lvlJc w:val="left"/>
      <w:pPr>
        <w:ind w:left="140" w:hanging="360"/>
        <w:jc w:val="left"/>
      </w:pPr>
      <w:rPr>
        <w:rFonts w:hint="default"/>
        <w:spacing w:val="0"/>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00041685">
    <w:abstractNumId w:val="8"/>
  </w:num>
  <w:num w:numId="2" w16cid:durableId="6858659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187390">
    <w:abstractNumId w:val="9"/>
  </w:num>
  <w:num w:numId="4" w16cid:durableId="2100715640">
    <w:abstractNumId w:val="10"/>
  </w:num>
  <w:num w:numId="5" w16cid:durableId="464279196">
    <w:abstractNumId w:val="21"/>
  </w:num>
  <w:num w:numId="6" w16cid:durableId="750855005">
    <w:abstractNumId w:val="26"/>
  </w:num>
  <w:num w:numId="7" w16cid:durableId="692538770">
    <w:abstractNumId w:val="2"/>
  </w:num>
  <w:num w:numId="8" w16cid:durableId="2050182956">
    <w:abstractNumId w:val="20"/>
  </w:num>
  <w:num w:numId="9" w16cid:durableId="2074040103">
    <w:abstractNumId w:val="13"/>
  </w:num>
  <w:num w:numId="10" w16cid:durableId="2115637409">
    <w:abstractNumId w:val="3"/>
  </w:num>
  <w:num w:numId="11" w16cid:durableId="1829394580">
    <w:abstractNumId w:val="28"/>
    <w:lvlOverride w:ilvl="0">
      <w:lvl w:ilvl="0">
        <w:numFmt w:val="decimal"/>
        <w:lvlText w:val="%1."/>
        <w:lvlJc w:val="left"/>
      </w:lvl>
    </w:lvlOverride>
  </w:num>
  <w:num w:numId="12" w16cid:durableId="2009096610">
    <w:abstractNumId w:val="5"/>
    <w:lvlOverride w:ilvl="0">
      <w:lvl w:ilvl="0">
        <w:numFmt w:val="decimal"/>
        <w:lvlText w:val="%1."/>
        <w:lvlJc w:val="left"/>
      </w:lvl>
    </w:lvlOverride>
  </w:num>
  <w:num w:numId="13" w16cid:durableId="46800998">
    <w:abstractNumId w:val="23"/>
    <w:lvlOverride w:ilvl="0">
      <w:lvl w:ilvl="0">
        <w:numFmt w:val="decimal"/>
        <w:lvlText w:val="%1."/>
        <w:lvlJc w:val="left"/>
      </w:lvl>
    </w:lvlOverride>
  </w:num>
  <w:num w:numId="14" w16cid:durableId="1078747432">
    <w:abstractNumId w:val="17"/>
    <w:lvlOverride w:ilvl="0">
      <w:lvl w:ilvl="0">
        <w:numFmt w:val="decimal"/>
        <w:lvlText w:val="%1."/>
        <w:lvlJc w:val="left"/>
      </w:lvl>
    </w:lvlOverride>
  </w:num>
  <w:num w:numId="15" w16cid:durableId="386756533">
    <w:abstractNumId w:val="15"/>
  </w:num>
  <w:num w:numId="16" w16cid:durableId="1483037178">
    <w:abstractNumId w:val="6"/>
  </w:num>
  <w:num w:numId="17" w16cid:durableId="124395540">
    <w:abstractNumId w:val="22"/>
  </w:num>
  <w:num w:numId="18" w16cid:durableId="1238713225">
    <w:abstractNumId w:val="1"/>
  </w:num>
  <w:num w:numId="19" w16cid:durableId="208806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64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507094">
    <w:abstractNumId w:val="14"/>
  </w:num>
  <w:num w:numId="22" w16cid:durableId="1090926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500164">
    <w:abstractNumId w:val="25"/>
  </w:num>
  <w:num w:numId="24" w16cid:durableId="1907378522">
    <w:abstractNumId w:val="27"/>
  </w:num>
  <w:num w:numId="25" w16cid:durableId="1160922264">
    <w:abstractNumId w:val="16"/>
  </w:num>
  <w:num w:numId="26" w16cid:durableId="750782581">
    <w:abstractNumId w:val="0"/>
  </w:num>
  <w:num w:numId="27" w16cid:durableId="207841110">
    <w:abstractNumId w:val="7"/>
  </w:num>
  <w:num w:numId="28" w16cid:durableId="271325716">
    <w:abstractNumId w:val="11"/>
  </w:num>
  <w:num w:numId="29" w16cid:durableId="973831798">
    <w:abstractNumId w:val="12"/>
  </w:num>
  <w:num w:numId="30" w16cid:durableId="757293112">
    <w:abstractNumId w:val="30"/>
  </w:num>
  <w:num w:numId="31" w16cid:durableId="4692650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M7UwMjU3Nzc2NjFX0lEKTi0uzszPAykwNKkFAObeJHAtAAAA"/>
  </w:docVars>
  <w:rsids>
    <w:rsidRoot w:val="00081EC2"/>
    <w:rsid w:val="0000040C"/>
    <w:rsid w:val="000015E6"/>
    <w:rsid w:val="000026C8"/>
    <w:rsid w:val="000032B5"/>
    <w:rsid w:val="000041B6"/>
    <w:rsid w:val="00004916"/>
    <w:rsid w:val="0000573C"/>
    <w:rsid w:val="0000665E"/>
    <w:rsid w:val="00006695"/>
    <w:rsid w:val="00007104"/>
    <w:rsid w:val="00010311"/>
    <w:rsid w:val="00012494"/>
    <w:rsid w:val="00012B40"/>
    <w:rsid w:val="00013C02"/>
    <w:rsid w:val="000141C0"/>
    <w:rsid w:val="00014896"/>
    <w:rsid w:val="00014B84"/>
    <w:rsid w:val="0001573F"/>
    <w:rsid w:val="00015C87"/>
    <w:rsid w:val="00015FE4"/>
    <w:rsid w:val="00016B02"/>
    <w:rsid w:val="0002093A"/>
    <w:rsid w:val="00021D2E"/>
    <w:rsid w:val="0002298E"/>
    <w:rsid w:val="00024109"/>
    <w:rsid w:val="00024A23"/>
    <w:rsid w:val="00024E44"/>
    <w:rsid w:val="00025485"/>
    <w:rsid w:val="00025724"/>
    <w:rsid w:val="00026A83"/>
    <w:rsid w:val="00027DB8"/>
    <w:rsid w:val="000314B9"/>
    <w:rsid w:val="000318DF"/>
    <w:rsid w:val="00033B1D"/>
    <w:rsid w:val="0003427D"/>
    <w:rsid w:val="000348AF"/>
    <w:rsid w:val="00035105"/>
    <w:rsid w:val="00036941"/>
    <w:rsid w:val="00037D4A"/>
    <w:rsid w:val="000401F1"/>
    <w:rsid w:val="00040E90"/>
    <w:rsid w:val="00041591"/>
    <w:rsid w:val="00042621"/>
    <w:rsid w:val="00042D21"/>
    <w:rsid w:val="00042F37"/>
    <w:rsid w:val="000437B9"/>
    <w:rsid w:val="00043C7F"/>
    <w:rsid w:val="000442A7"/>
    <w:rsid w:val="000443AC"/>
    <w:rsid w:val="00045A39"/>
    <w:rsid w:val="000460FC"/>
    <w:rsid w:val="0004646D"/>
    <w:rsid w:val="00051B40"/>
    <w:rsid w:val="00052380"/>
    <w:rsid w:val="0005285C"/>
    <w:rsid w:val="000528CE"/>
    <w:rsid w:val="000529C1"/>
    <w:rsid w:val="000533B5"/>
    <w:rsid w:val="00053DC6"/>
    <w:rsid w:val="0005457B"/>
    <w:rsid w:val="0005462A"/>
    <w:rsid w:val="00055ED3"/>
    <w:rsid w:val="0005724B"/>
    <w:rsid w:val="000572AF"/>
    <w:rsid w:val="0005766F"/>
    <w:rsid w:val="000600C4"/>
    <w:rsid w:val="00060D29"/>
    <w:rsid w:val="000616AB"/>
    <w:rsid w:val="0006318E"/>
    <w:rsid w:val="00063AC7"/>
    <w:rsid w:val="000665D1"/>
    <w:rsid w:val="00066952"/>
    <w:rsid w:val="00067120"/>
    <w:rsid w:val="00071105"/>
    <w:rsid w:val="00072598"/>
    <w:rsid w:val="000730EA"/>
    <w:rsid w:val="000738BF"/>
    <w:rsid w:val="00073EF1"/>
    <w:rsid w:val="00074447"/>
    <w:rsid w:val="00074AFD"/>
    <w:rsid w:val="00075275"/>
    <w:rsid w:val="00075631"/>
    <w:rsid w:val="00075F14"/>
    <w:rsid w:val="00077052"/>
    <w:rsid w:val="00077303"/>
    <w:rsid w:val="00081EC2"/>
    <w:rsid w:val="00082799"/>
    <w:rsid w:val="00082817"/>
    <w:rsid w:val="000835F5"/>
    <w:rsid w:val="00084A7B"/>
    <w:rsid w:val="00084E6A"/>
    <w:rsid w:val="00085FAE"/>
    <w:rsid w:val="0008727A"/>
    <w:rsid w:val="00087477"/>
    <w:rsid w:val="00087585"/>
    <w:rsid w:val="00090610"/>
    <w:rsid w:val="0009061B"/>
    <w:rsid w:val="000907DE"/>
    <w:rsid w:val="00091901"/>
    <w:rsid w:val="00091CAD"/>
    <w:rsid w:val="00091CF6"/>
    <w:rsid w:val="000920BA"/>
    <w:rsid w:val="00093096"/>
    <w:rsid w:val="000932A9"/>
    <w:rsid w:val="0009381C"/>
    <w:rsid w:val="00094925"/>
    <w:rsid w:val="00094B97"/>
    <w:rsid w:val="00094EBB"/>
    <w:rsid w:val="00095955"/>
    <w:rsid w:val="00095DD9"/>
    <w:rsid w:val="00097163"/>
    <w:rsid w:val="000976D3"/>
    <w:rsid w:val="00097CC1"/>
    <w:rsid w:val="00097EF1"/>
    <w:rsid w:val="000A03F4"/>
    <w:rsid w:val="000A0531"/>
    <w:rsid w:val="000A1D07"/>
    <w:rsid w:val="000A250D"/>
    <w:rsid w:val="000A4869"/>
    <w:rsid w:val="000A52DB"/>
    <w:rsid w:val="000A5C66"/>
    <w:rsid w:val="000A5F6C"/>
    <w:rsid w:val="000A622F"/>
    <w:rsid w:val="000A6556"/>
    <w:rsid w:val="000A6A7A"/>
    <w:rsid w:val="000A6E9D"/>
    <w:rsid w:val="000A7AF3"/>
    <w:rsid w:val="000A7E57"/>
    <w:rsid w:val="000B0643"/>
    <w:rsid w:val="000B0A18"/>
    <w:rsid w:val="000B0B22"/>
    <w:rsid w:val="000B0D59"/>
    <w:rsid w:val="000B1226"/>
    <w:rsid w:val="000B17F4"/>
    <w:rsid w:val="000B285F"/>
    <w:rsid w:val="000B2A05"/>
    <w:rsid w:val="000B2CBB"/>
    <w:rsid w:val="000B3313"/>
    <w:rsid w:val="000B5A81"/>
    <w:rsid w:val="000B68CE"/>
    <w:rsid w:val="000B7133"/>
    <w:rsid w:val="000B7266"/>
    <w:rsid w:val="000C23D8"/>
    <w:rsid w:val="000C4A8E"/>
    <w:rsid w:val="000C4AE3"/>
    <w:rsid w:val="000C5A9D"/>
    <w:rsid w:val="000C6D99"/>
    <w:rsid w:val="000C6E7B"/>
    <w:rsid w:val="000C7359"/>
    <w:rsid w:val="000C7A22"/>
    <w:rsid w:val="000D180B"/>
    <w:rsid w:val="000D1A1F"/>
    <w:rsid w:val="000D3402"/>
    <w:rsid w:val="000D3721"/>
    <w:rsid w:val="000D40D7"/>
    <w:rsid w:val="000D439D"/>
    <w:rsid w:val="000D5696"/>
    <w:rsid w:val="000D59F3"/>
    <w:rsid w:val="000D5A14"/>
    <w:rsid w:val="000D6ADF"/>
    <w:rsid w:val="000E0CFB"/>
    <w:rsid w:val="000E18C2"/>
    <w:rsid w:val="000E2292"/>
    <w:rsid w:val="000E313E"/>
    <w:rsid w:val="000E3EFC"/>
    <w:rsid w:val="000E4278"/>
    <w:rsid w:val="000E4433"/>
    <w:rsid w:val="000E498C"/>
    <w:rsid w:val="000E590C"/>
    <w:rsid w:val="000E5DC5"/>
    <w:rsid w:val="000E666D"/>
    <w:rsid w:val="000E74A7"/>
    <w:rsid w:val="000E7F02"/>
    <w:rsid w:val="000F0183"/>
    <w:rsid w:val="000F0875"/>
    <w:rsid w:val="000F1814"/>
    <w:rsid w:val="000F2F83"/>
    <w:rsid w:val="000F32C3"/>
    <w:rsid w:val="000F3A14"/>
    <w:rsid w:val="000F441C"/>
    <w:rsid w:val="000F5635"/>
    <w:rsid w:val="000F58B7"/>
    <w:rsid w:val="000F6ECD"/>
    <w:rsid w:val="000F7552"/>
    <w:rsid w:val="000F7637"/>
    <w:rsid w:val="000F771B"/>
    <w:rsid w:val="001003E8"/>
    <w:rsid w:val="00100AE4"/>
    <w:rsid w:val="00102927"/>
    <w:rsid w:val="00104148"/>
    <w:rsid w:val="0010484F"/>
    <w:rsid w:val="00105000"/>
    <w:rsid w:val="00105B70"/>
    <w:rsid w:val="00106902"/>
    <w:rsid w:val="001101AD"/>
    <w:rsid w:val="0011027F"/>
    <w:rsid w:val="00112377"/>
    <w:rsid w:val="001127F9"/>
    <w:rsid w:val="001130ED"/>
    <w:rsid w:val="00114043"/>
    <w:rsid w:val="00114A58"/>
    <w:rsid w:val="001210EB"/>
    <w:rsid w:val="0012156D"/>
    <w:rsid w:val="0012178E"/>
    <w:rsid w:val="0012239A"/>
    <w:rsid w:val="001225FB"/>
    <w:rsid w:val="00122797"/>
    <w:rsid w:val="00122A5B"/>
    <w:rsid w:val="00122EB2"/>
    <w:rsid w:val="00123E5E"/>
    <w:rsid w:val="0012400E"/>
    <w:rsid w:val="00124349"/>
    <w:rsid w:val="00124F5A"/>
    <w:rsid w:val="001267FA"/>
    <w:rsid w:val="001272EB"/>
    <w:rsid w:val="00127567"/>
    <w:rsid w:val="00127930"/>
    <w:rsid w:val="00127ED4"/>
    <w:rsid w:val="00127F7D"/>
    <w:rsid w:val="00127F85"/>
    <w:rsid w:val="00132947"/>
    <w:rsid w:val="001347C4"/>
    <w:rsid w:val="0013487C"/>
    <w:rsid w:val="00134936"/>
    <w:rsid w:val="00134D56"/>
    <w:rsid w:val="00135AAF"/>
    <w:rsid w:val="00135BF5"/>
    <w:rsid w:val="00135CAC"/>
    <w:rsid w:val="00137134"/>
    <w:rsid w:val="00140432"/>
    <w:rsid w:val="001412E8"/>
    <w:rsid w:val="001423FB"/>
    <w:rsid w:val="0014416A"/>
    <w:rsid w:val="00144CD2"/>
    <w:rsid w:val="001455FB"/>
    <w:rsid w:val="00145713"/>
    <w:rsid w:val="001458EB"/>
    <w:rsid w:val="00145AE5"/>
    <w:rsid w:val="001476FA"/>
    <w:rsid w:val="00147EFC"/>
    <w:rsid w:val="00150C92"/>
    <w:rsid w:val="00151449"/>
    <w:rsid w:val="00151526"/>
    <w:rsid w:val="00151FC4"/>
    <w:rsid w:val="00153B8A"/>
    <w:rsid w:val="00154FAD"/>
    <w:rsid w:val="001558EC"/>
    <w:rsid w:val="00156AC0"/>
    <w:rsid w:val="00156DA5"/>
    <w:rsid w:val="00157C9D"/>
    <w:rsid w:val="001601EA"/>
    <w:rsid w:val="00160E42"/>
    <w:rsid w:val="00161A28"/>
    <w:rsid w:val="00164773"/>
    <w:rsid w:val="001657D8"/>
    <w:rsid w:val="00165E39"/>
    <w:rsid w:val="001669AF"/>
    <w:rsid w:val="00167EA5"/>
    <w:rsid w:val="00171C23"/>
    <w:rsid w:val="00171EB0"/>
    <w:rsid w:val="00172427"/>
    <w:rsid w:val="00173071"/>
    <w:rsid w:val="001737EE"/>
    <w:rsid w:val="001739D4"/>
    <w:rsid w:val="00173B26"/>
    <w:rsid w:val="001743EC"/>
    <w:rsid w:val="00174F19"/>
    <w:rsid w:val="001752C3"/>
    <w:rsid w:val="00175307"/>
    <w:rsid w:val="00175B8E"/>
    <w:rsid w:val="00176E52"/>
    <w:rsid w:val="0017759F"/>
    <w:rsid w:val="00177F88"/>
    <w:rsid w:val="00180188"/>
    <w:rsid w:val="00180BC5"/>
    <w:rsid w:val="00182A19"/>
    <w:rsid w:val="00183BF8"/>
    <w:rsid w:val="00183D5D"/>
    <w:rsid w:val="00183EE1"/>
    <w:rsid w:val="00183F8F"/>
    <w:rsid w:val="0018457D"/>
    <w:rsid w:val="001859BF"/>
    <w:rsid w:val="00185A00"/>
    <w:rsid w:val="00185F55"/>
    <w:rsid w:val="00187C72"/>
    <w:rsid w:val="00190A2F"/>
    <w:rsid w:val="00190AAD"/>
    <w:rsid w:val="00191C4C"/>
    <w:rsid w:val="0019396A"/>
    <w:rsid w:val="00193B62"/>
    <w:rsid w:val="00195643"/>
    <w:rsid w:val="00195798"/>
    <w:rsid w:val="00196EA5"/>
    <w:rsid w:val="00197197"/>
    <w:rsid w:val="00197425"/>
    <w:rsid w:val="00197D66"/>
    <w:rsid w:val="001A00F2"/>
    <w:rsid w:val="001A19A8"/>
    <w:rsid w:val="001A2852"/>
    <w:rsid w:val="001A4C24"/>
    <w:rsid w:val="001A76B4"/>
    <w:rsid w:val="001A7A01"/>
    <w:rsid w:val="001A7D77"/>
    <w:rsid w:val="001B08EA"/>
    <w:rsid w:val="001B0BD5"/>
    <w:rsid w:val="001B16EC"/>
    <w:rsid w:val="001B1720"/>
    <w:rsid w:val="001B2EE9"/>
    <w:rsid w:val="001B6303"/>
    <w:rsid w:val="001B725E"/>
    <w:rsid w:val="001B7EE3"/>
    <w:rsid w:val="001C0677"/>
    <w:rsid w:val="001C0940"/>
    <w:rsid w:val="001C0A55"/>
    <w:rsid w:val="001C0A6B"/>
    <w:rsid w:val="001C1543"/>
    <w:rsid w:val="001C1DE7"/>
    <w:rsid w:val="001C2B70"/>
    <w:rsid w:val="001C3646"/>
    <w:rsid w:val="001C3A7B"/>
    <w:rsid w:val="001C4D10"/>
    <w:rsid w:val="001C4F13"/>
    <w:rsid w:val="001C521C"/>
    <w:rsid w:val="001C55B0"/>
    <w:rsid w:val="001C588B"/>
    <w:rsid w:val="001C77F1"/>
    <w:rsid w:val="001D082E"/>
    <w:rsid w:val="001D1569"/>
    <w:rsid w:val="001D1A6A"/>
    <w:rsid w:val="001D39E7"/>
    <w:rsid w:val="001D40F6"/>
    <w:rsid w:val="001D4917"/>
    <w:rsid w:val="001D497C"/>
    <w:rsid w:val="001D4AD1"/>
    <w:rsid w:val="001D5A60"/>
    <w:rsid w:val="001D5DF2"/>
    <w:rsid w:val="001D5EEC"/>
    <w:rsid w:val="001D70EE"/>
    <w:rsid w:val="001E283D"/>
    <w:rsid w:val="001E2CF5"/>
    <w:rsid w:val="001E429C"/>
    <w:rsid w:val="001E52FE"/>
    <w:rsid w:val="001E7632"/>
    <w:rsid w:val="001E7CDC"/>
    <w:rsid w:val="001F1A7E"/>
    <w:rsid w:val="001F1D29"/>
    <w:rsid w:val="001F28FB"/>
    <w:rsid w:val="001F3A37"/>
    <w:rsid w:val="001F3F81"/>
    <w:rsid w:val="001F4C1E"/>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4B8E"/>
    <w:rsid w:val="00205298"/>
    <w:rsid w:val="00205814"/>
    <w:rsid w:val="00205C58"/>
    <w:rsid w:val="0020664C"/>
    <w:rsid w:val="00206EEA"/>
    <w:rsid w:val="0021002E"/>
    <w:rsid w:val="00210B3F"/>
    <w:rsid w:val="002115A8"/>
    <w:rsid w:val="00212068"/>
    <w:rsid w:val="002125D6"/>
    <w:rsid w:val="00212677"/>
    <w:rsid w:val="00212885"/>
    <w:rsid w:val="00212EE0"/>
    <w:rsid w:val="00213456"/>
    <w:rsid w:val="00213DA1"/>
    <w:rsid w:val="00214F18"/>
    <w:rsid w:val="00216C02"/>
    <w:rsid w:val="00217AD2"/>
    <w:rsid w:val="002201E3"/>
    <w:rsid w:val="00220A83"/>
    <w:rsid w:val="002212AD"/>
    <w:rsid w:val="00221E2A"/>
    <w:rsid w:val="002232C3"/>
    <w:rsid w:val="002236F2"/>
    <w:rsid w:val="002252DF"/>
    <w:rsid w:val="00225C60"/>
    <w:rsid w:val="00226410"/>
    <w:rsid w:val="00226D69"/>
    <w:rsid w:val="00230474"/>
    <w:rsid w:val="0023064B"/>
    <w:rsid w:val="00230DB2"/>
    <w:rsid w:val="002310ED"/>
    <w:rsid w:val="00231A33"/>
    <w:rsid w:val="002323DB"/>
    <w:rsid w:val="0023345D"/>
    <w:rsid w:val="00233C67"/>
    <w:rsid w:val="00233F65"/>
    <w:rsid w:val="002348AD"/>
    <w:rsid w:val="00234D05"/>
    <w:rsid w:val="00235066"/>
    <w:rsid w:val="00235B27"/>
    <w:rsid w:val="00236CEA"/>
    <w:rsid w:val="002371E4"/>
    <w:rsid w:val="00237458"/>
    <w:rsid w:val="00237D59"/>
    <w:rsid w:val="0024041B"/>
    <w:rsid w:val="002406BA"/>
    <w:rsid w:val="00240C5C"/>
    <w:rsid w:val="00240D42"/>
    <w:rsid w:val="00243180"/>
    <w:rsid w:val="00243C3A"/>
    <w:rsid w:val="00243E48"/>
    <w:rsid w:val="002445EF"/>
    <w:rsid w:val="00246DE7"/>
    <w:rsid w:val="0024703D"/>
    <w:rsid w:val="00250D9F"/>
    <w:rsid w:val="002513FA"/>
    <w:rsid w:val="00251464"/>
    <w:rsid w:val="00251D8E"/>
    <w:rsid w:val="0025339E"/>
    <w:rsid w:val="002541E7"/>
    <w:rsid w:val="00254FAC"/>
    <w:rsid w:val="002555A5"/>
    <w:rsid w:val="00255AA7"/>
    <w:rsid w:val="002573C9"/>
    <w:rsid w:val="00257429"/>
    <w:rsid w:val="002577D5"/>
    <w:rsid w:val="00257D7B"/>
    <w:rsid w:val="00257E2D"/>
    <w:rsid w:val="002616B0"/>
    <w:rsid w:val="00262D5B"/>
    <w:rsid w:val="00262E9E"/>
    <w:rsid w:val="002630F6"/>
    <w:rsid w:val="00264E5A"/>
    <w:rsid w:val="00265478"/>
    <w:rsid w:val="00265CFE"/>
    <w:rsid w:val="0026603F"/>
    <w:rsid w:val="00270332"/>
    <w:rsid w:val="0027044B"/>
    <w:rsid w:val="0027196D"/>
    <w:rsid w:val="002724EF"/>
    <w:rsid w:val="002727EE"/>
    <w:rsid w:val="002735CE"/>
    <w:rsid w:val="0027459B"/>
    <w:rsid w:val="00274A50"/>
    <w:rsid w:val="002765D2"/>
    <w:rsid w:val="00276C09"/>
    <w:rsid w:val="00277AE6"/>
    <w:rsid w:val="00277EEC"/>
    <w:rsid w:val="002808D2"/>
    <w:rsid w:val="002826C9"/>
    <w:rsid w:val="00282A6D"/>
    <w:rsid w:val="00282F75"/>
    <w:rsid w:val="002848DF"/>
    <w:rsid w:val="00285167"/>
    <w:rsid w:val="002866F2"/>
    <w:rsid w:val="00287B81"/>
    <w:rsid w:val="00287DF5"/>
    <w:rsid w:val="00290911"/>
    <w:rsid w:val="0029106B"/>
    <w:rsid w:val="00291271"/>
    <w:rsid w:val="0029177D"/>
    <w:rsid w:val="00292AE2"/>
    <w:rsid w:val="00292BE2"/>
    <w:rsid w:val="00295472"/>
    <w:rsid w:val="002955FD"/>
    <w:rsid w:val="0029665D"/>
    <w:rsid w:val="002A01F1"/>
    <w:rsid w:val="002A02D3"/>
    <w:rsid w:val="002A0D37"/>
    <w:rsid w:val="002A10B2"/>
    <w:rsid w:val="002A351D"/>
    <w:rsid w:val="002A37FB"/>
    <w:rsid w:val="002A3EE0"/>
    <w:rsid w:val="002A4773"/>
    <w:rsid w:val="002A4F99"/>
    <w:rsid w:val="002A5AB9"/>
    <w:rsid w:val="002A636B"/>
    <w:rsid w:val="002A6C07"/>
    <w:rsid w:val="002A773F"/>
    <w:rsid w:val="002B0475"/>
    <w:rsid w:val="002B0B3E"/>
    <w:rsid w:val="002B0F88"/>
    <w:rsid w:val="002B243D"/>
    <w:rsid w:val="002B57EF"/>
    <w:rsid w:val="002B663C"/>
    <w:rsid w:val="002B70BD"/>
    <w:rsid w:val="002B7108"/>
    <w:rsid w:val="002B7DF4"/>
    <w:rsid w:val="002C03FD"/>
    <w:rsid w:val="002C04EB"/>
    <w:rsid w:val="002C23AA"/>
    <w:rsid w:val="002C263D"/>
    <w:rsid w:val="002C2CAC"/>
    <w:rsid w:val="002C43A0"/>
    <w:rsid w:val="002C499C"/>
    <w:rsid w:val="002C5764"/>
    <w:rsid w:val="002C70D9"/>
    <w:rsid w:val="002D1420"/>
    <w:rsid w:val="002D1E02"/>
    <w:rsid w:val="002D2FD0"/>
    <w:rsid w:val="002D3CEC"/>
    <w:rsid w:val="002D3ECE"/>
    <w:rsid w:val="002D6084"/>
    <w:rsid w:val="002D63B2"/>
    <w:rsid w:val="002D6D19"/>
    <w:rsid w:val="002D6FE1"/>
    <w:rsid w:val="002D7689"/>
    <w:rsid w:val="002D7812"/>
    <w:rsid w:val="002E0081"/>
    <w:rsid w:val="002E062E"/>
    <w:rsid w:val="002E16FF"/>
    <w:rsid w:val="002E1F05"/>
    <w:rsid w:val="002E2B8E"/>
    <w:rsid w:val="002E3D67"/>
    <w:rsid w:val="002E3F8A"/>
    <w:rsid w:val="002E481A"/>
    <w:rsid w:val="002E5F98"/>
    <w:rsid w:val="002E65F9"/>
    <w:rsid w:val="002E7DC2"/>
    <w:rsid w:val="002E7F80"/>
    <w:rsid w:val="002F051D"/>
    <w:rsid w:val="002F07F7"/>
    <w:rsid w:val="002F2149"/>
    <w:rsid w:val="002F3197"/>
    <w:rsid w:val="002F4814"/>
    <w:rsid w:val="002F49F9"/>
    <w:rsid w:val="002F4DEC"/>
    <w:rsid w:val="002F4FA8"/>
    <w:rsid w:val="002F4FE2"/>
    <w:rsid w:val="002F513D"/>
    <w:rsid w:val="002F5C23"/>
    <w:rsid w:val="002F5E3D"/>
    <w:rsid w:val="002F6BCA"/>
    <w:rsid w:val="002F6C05"/>
    <w:rsid w:val="002F7314"/>
    <w:rsid w:val="002F7784"/>
    <w:rsid w:val="00300038"/>
    <w:rsid w:val="00300CF9"/>
    <w:rsid w:val="00303821"/>
    <w:rsid w:val="00303976"/>
    <w:rsid w:val="003042FD"/>
    <w:rsid w:val="0030499E"/>
    <w:rsid w:val="003049FB"/>
    <w:rsid w:val="00305A1D"/>
    <w:rsid w:val="00305CCA"/>
    <w:rsid w:val="00305D51"/>
    <w:rsid w:val="00306333"/>
    <w:rsid w:val="00306CFD"/>
    <w:rsid w:val="00306DC7"/>
    <w:rsid w:val="00311517"/>
    <w:rsid w:val="00311629"/>
    <w:rsid w:val="0031214E"/>
    <w:rsid w:val="00313040"/>
    <w:rsid w:val="003130E4"/>
    <w:rsid w:val="00313353"/>
    <w:rsid w:val="00315603"/>
    <w:rsid w:val="0031743B"/>
    <w:rsid w:val="003202C1"/>
    <w:rsid w:val="00320C7A"/>
    <w:rsid w:val="0032105C"/>
    <w:rsid w:val="00321131"/>
    <w:rsid w:val="00321243"/>
    <w:rsid w:val="00321459"/>
    <w:rsid w:val="00321DCC"/>
    <w:rsid w:val="0032256C"/>
    <w:rsid w:val="00323738"/>
    <w:rsid w:val="003239C3"/>
    <w:rsid w:val="00323E34"/>
    <w:rsid w:val="00324072"/>
    <w:rsid w:val="00330628"/>
    <w:rsid w:val="00333873"/>
    <w:rsid w:val="00334695"/>
    <w:rsid w:val="00334D31"/>
    <w:rsid w:val="00334EB6"/>
    <w:rsid w:val="00335369"/>
    <w:rsid w:val="00335D9D"/>
    <w:rsid w:val="0033752B"/>
    <w:rsid w:val="003378E2"/>
    <w:rsid w:val="00337DBC"/>
    <w:rsid w:val="00341599"/>
    <w:rsid w:val="003419AD"/>
    <w:rsid w:val="00342780"/>
    <w:rsid w:val="00344085"/>
    <w:rsid w:val="00344F86"/>
    <w:rsid w:val="0034528D"/>
    <w:rsid w:val="003452E0"/>
    <w:rsid w:val="00345A9B"/>
    <w:rsid w:val="00346140"/>
    <w:rsid w:val="003462B1"/>
    <w:rsid w:val="00350BC9"/>
    <w:rsid w:val="00351409"/>
    <w:rsid w:val="003516D4"/>
    <w:rsid w:val="00351C29"/>
    <w:rsid w:val="0035204F"/>
    <w:rsid w:val="00352319"/>
    <w:rsid w:val="00352E1C"/>
    <w:rsid w:val="00352E46"/>
    <w:rsid w:val="003530BB"/>
    <w:rsid w:val="00354659"/>
    <w:rsid w:val="00355DE1"/>
    <w:rsid w:val="00356563"/>
    <w:rsid w:val="00356A4F"/>
    <w:rsid w:val="00360605"/>
    <w:rsid w:val="00361367"/>
    <w:rsid w:val="0036233B"/>
    <w:rsid w:val="00362674"/>
    <w:rsid w:val="00362A40"/>
    <w:rsid w:val="00363D28"/>
    <w:rsid w:val="003641A1"/>
    <w:rsid w:val="0036427A"/>
    <w:rsid w:val="00364790"/>
    <w:rsid w:val="00367109"/>
    <w:rsid w:val="00367D5C"/>
    <w:rsid w:val="00367D78"/>
    <w:rsid w:val="003700E0"/>
    <w:rsid w:val="003708D8"/>
    <w:rsid w:val="00370AE8"/>
    <w:rsid w:val="003726C9"/>
    <w:rsid w:val="00372C59"/>
    <w:rsid w:val="00372F6A"/>
    <w:rsid w:val="0037357C"/>
    <w:rsid w:val="003737F7"/>
    <w:rsid w:val="00373AA3"/>
    <w:rsid w:val="00374CE3"/>
    <w:rsid w:val="00375E40"/>
    <w:rsid w:val="00376E9F"/>
    <w:rsid w:val="00376ECF"/>
    <w:rsid w:val="0038041E"/>
    <w:rsid w:val="003804B4"/>
    <w:rsid w:val="003805DE"/>
    <w:rsid w:val="003806F5"/>
    <w:rsid w:val="003815D9"/>
    <w:rsid w:val="00382414"/>
    <w:rsid w:val="00382F7B"/>
    <w:rsid w:val="003830DB"/>
    <w:rsid w:val="003852DC"/>
    <w:rsid w:val="003864C7"/>
    <w:rsid w:val="003865E1"/>
    <w:rsid w:val="003904BB"/>
    <w:rsid w:val="003917DE"/>
    <w:rsid w:val="00393443"/>
    <w:rsid w:val="00394226"/>
    <w:rsid w:val="00395EF0"/>
    <w:rsid w:val="0039682C"/>
    <w:rsid w:val="00396C1C"/>
    <w:rsid w:val="00397369"/>
    <w:rsid w:val="003A072E"/>
    <w:rsid w:val="003A0E8E"/>
    <w:rsid w:val="003A1055"/>
    <w:rsid w:val="003A1242"/>
    <w:rsid w:val="003A14B2"/>
    <w:rsid w:val="003A1B82"/>
    <w:rsid w:val="003A24EB"/>
    <w:rsid w:val="003A2812"/>
    <w:rsid w:val="003A2C75"/>
    <w:rsid w:val="003A33D9"/>
    <w:rsid w:val="003A356F"/>
    <w:rsid w:val="003A447D"/>
    <w:rsid w:val="003A4917"/>
    <w:rsid w:val="003A4D52"/>
    <w:rsid w:val="003A5924"/>
    <w:rsid w:val="003A68A7"/>
    <w:rsid w:val="003A697D"/>
    <w:rsid w:val="003A7B31"/>
    <w:rsid w:val="003A7E12"/>
    <w:rsid w:val="003B00A9"/>
    <w:rsid w:val="003B063A"/>
    <w:rsid w:val="003B1272"/>
    <w:rsid w:val="003B1671"/>
    <w:rsid w:val="003B22EF"/>
    <w:rsid w:val="003B30B6"/>
    <w:rsid w:val="003B3A2B"/>
    <w:rsid w:val="003B4029"/>
    <w:rsid w:val="003B5A2F"/>
    <w:rsid w:val="003B5B73"/>
    <w:rsid w:val="003B601D"/>
    <w:rsid w:val="003B617C"/>
    <w:rsid w:val="003B636D"/>
    <w:rsid w:val="003B7847"/>
    <w:rsid w:val="003C00F0"/>
    <w:rsid w:val="003C1BBA"/>
    <w:rsid w:val="003C259A"/>
    <w:rsid w:val="003C3518"/>
    <w:rsid w:val="003C492C"/>
    <w:rsid w:val="003C544E"/>
    <w:rsid w:val="003C5604"/>
    <w:rsid w:val="003C5870"/>
    <w:rsid w:val="003C6A90"/>
    <w:rsid w:val="003D00CF"/>
    <w:rsid w:val="003D04CF"/>
    <w:rsid w:val="003D2178"/>
    <w:rsid w:val="003D294C"/>
    <w:rsid w:val="003D2A1E"/>
    <w:rsid w:val="003D2BB3"/>
    <w:rsid w:val="003D3830"/>
    <w:rsid w:val="003D3CB0"/>
    <w:rsid w:val="003D524C"/>
    <w:rsid w:val="003D6FC0"/>
    <w:rsid w:val="003D7504"/>
    <w:rsid w:val="003E004A"/>
    <w:rsid w:val="003E004B"/>
    <w:rsid w:val="003E0428"/>
    <w:rsid w:val="003E1719"/>
    <w:rsid w:val="003E1F4C"/>
    <w:rsid w:val="003E2096"/>
    <w:rsid w:val="003E2EFF"/>
    <w:rsid w:val="003E33AB"/>
    <w:rsid w:val="003E3C5E"/>
    <w:rsid w:val="003E4066"/>
    <w:rsid w:val="003E413F"/>
    <w:rsid w:val="003E475F"/>
    <w:rsid w:val="003E47F1"/>
    <w:rsid w:val="003E5DA2"/>
    <w:rsid w:val="003E6B27"/>
    <w:rsid w:val="003E6B84"/>
    <w:rsid w:val="003E73B2"/>
    <w:rsid w:val="003E79DE"/>
    <w:rsid w:val="003E7B0E"/>
    <w:rsid w:val="003E7FE2"/>
    <w:rsid w:val="003F0786"/>
    <w:rsid w:val="003F084A"/>
    <w:rsid w:val="003F12DD"/>
    <w:rsid w:val="003F15FC"/>
    <w:rsid w:val="003F21BD"/>
    <w:rsid w:val="003F2FF7"/>
    <w:rsid w:val="003F36D7"/>
    <w:rsid w:val="003F417A"/>
    <w:rsid w:val="003F4471"/>
    <w:rsid w:val="003F4BCB"/>
    <w:rsid w:val="003F4EE2"/>
    <w:rsid w:val="003F4F36"/>
    <w:rsid w:val="003F534C"/>
    <w:rsid w:val="003F6503"/>
    <w:rsid w:val="003F735A"/>
    <w:rsid w:val="003F7698"/>
    <w:rsid w:val="003F7B5A"/>
    <w:rsid w:val="0040015E"/>
    <w:rsid w:val="00400914"/>
    <w:rsid w:val="00401253"/>
    <w:rsid w:val="00401BF5"/>
    <w:rsid w:val="0040332A"/>
    <w:rsid w:val="00403E4A"/>
    <w:rsid w:val="00404858"/>
    <w:rsid w:val="004051DC"/>
    <w:rsid w:val="0040561C"/>
    <w:rsid w:val="00405CA0"/>
    <w:rsid w:val="00406277"/>
    <w:rsid w:val="004063C1"/>
    <w:rsid w:val="00406AE6"/>
    <w:rsid w:val="00406FC0"/>
    <w:rsid w:val="004100FC"/>
    <w:rsid w:val="00412700"/>
    <w:rsid w:val="0041293D"/>
    <w:rsid w:val="004138CB"/>
    <w:rsid w:val="00413B97"/>
    <w:rsid w:val="00413BF8"/>
    <w:rsid w:val="00414C7B"/>
    <w:rsid w:val="004169B2"/>
    <w:rsid w:val="00416D2B"/>
    <w:rsid w:val="00417115"/>
    <w:rsid w:val="004173C2"/>
    <w:rsid w:val="00417B55"/>
    <w:rsid w:val="00417FEB"/>
    <w:rsid w:val="004220C4"/>
    <w:rsid w:val="00422FB9"/>
    <w:rsid w:val="00423117"/>
    <w:rsid w:val="00423F35"/>
    <w:rsid w:val="00424B63"/>
    <w:rsid w:val="00424DCD"/>
    <w:rsid w:val="00425160"/>
    <w:rsid w:val="00425264"/>
    <w:rsid w:val="0042567F"/>
    <w:rsid w:val="00425FF9"/>
    <w:rsid w:val="00426B96"/>
    <w:rsid w:val="00427504"/>
    <w:rsid w:val="00427A68"/>
    <w:rsid w:val="004300A3"/>
    <w:rsid w:val="00430849"/>
    <w:rsid w:val="004311C1"/>
    <w:rsid w:val="00432874"/>
    <w:rsid w:val="0043296D"/>
    <w:rsid w:val="00432A2F"/>
    <w:rsid w:val="0043397C"/>
    <w:rsid w:val="004354AD"/>
    <w:rsid w:val="004355CA"/>
    <w:rsid w:val="0043668D"/>
    <w:rsid w:val="00442A5F"/>
    <w:rsid w:val="004440C1"/>
    <w:rsid w:val="00444156"/>
    <w:rsid w:val="0044503E"/>
    <w:rsid w:val="0044581E"/>
    <w:rsid w:val="004460C0"/>
    <w:rsid w:val="00447984"/>
    <w:rsid w:val="00450854"/>
    <w:rsid w:val="00450AF1"/>
    <w:rsid w:val="00451EDA"/>
    <w:rsid w:val="00452063"/>
    <w:rsid w:val="0045218C"/>
    <w:rsid w:val="0045235B"/>
    <w:rsid w:val="0045314D"/>
    <w:rsid w:val="0045461B"/>
    <w:rsid w:val="00454759"/>
    <w:rsid w:val="004550CB"/>
    <w:rsid w:val="004552AA"/>
    <w:rsid w:val="004554DB"/>
    <w:rsid w:val="00456BBD"/>
    <w:rsid w:val="00460E2A"/>
    <w:rsid w:val="004611FC"/>
    <w:rsid w:val="00462060"/>
    <w:rsid w:val="00462681"/>
    <w:rsid w:val="00462B35"/>
    <w:rsid w:val="004661C2"/>
    <w:rsid w:val="004662B1"/>
    <w:rsid w:val="0046648A"/>
    <w:rsid w:val="00466F01"/>
    <w:rsid w:val="004672FE"/>
    <w:rsid w:val="00467B94"/>
    <w:rsid w:val="0047100A"/>
    <w:rsid w:val="00471301"/>
    <w:rsid w:val="00471463"/>
    <w:rsid w:val="00471800"/>
    <w:rsid w:val="00471CF0"/>
    <w:rsid w:val="00472834"/>
    <w:rsid w:val="00472C4A"/>
    <w:rsid w:val="00473924"/>
    <w:rsid w:val="00473AD2"/>
    <w:rsid w:val="00474058"/>
    <w:rsid w:val="00474F6A"/>
    <w:rsid w:val="00480CB2"/>
    <w:rsid w:val="0048219A"/>
    <w:rsid w:val="004830E8"/>
    <w:rsid w:val="004835DE"/>
    <w:rsid w:val="00483677"/>
    <w:rsid w:val="004845C4"/>
    <w:rsid w:val="0048490B"/>
    <w:rsid w:val="004849D8"/>
    <w:rsid w:val="00484A5F"/>
    <w:rsid w:val="00485A5A"/>
    <w:rsid w:val="00485A84"/>
    <w:rsid w:val="00486867"/>
    <w:rsid w:val="0048710B"/>
    <w:rsid w:val="0048730C"/>
    <w:rsid w:val="00490089"/>
    <w:rsid w:val="004903E7"/>
    <w:rsid w:val="00491181"/>
    <w:rsid w:val="00491E82"/>
    <w:rsid w:val="00492215"/>
    <w:rsid w:val="00492755"/>
    <w:rsid w:val="004932CD"/>
    <w:rsid w:val="004936E6"/>
    <w:rsid w:val="00493C02"/>
    <w:rsid w:val="0049463B"/>
    <w:rsid w:val="004946C1"/>
    <w:rsid w:val="004948E7"/>
    <w:rsid w:val="00495ED2"/>
    <w:rsid w:val="004A1D84"/>
    <w:rsid w:val="004A24F2"/>
    <w:rsid w:val="004A3349"/>
    <w:rsid w:val="004A336D"/>
    <w:rsid w:val="004A46AA"/>
    <w:rsid w:val="004A493A"/>
    <w:rsid w:val="004A5E34"/>
    <w:rsid w:val="004A62DD"/>
    <w:rsid w:val="004B019B"/>
    <w:rsid w:val="004B06E9"/>
    <w:rsid w:val="004B11A9"/>
    <w:rsid w:val="004B25C9"/>
    <w:rsid w:val="004B31CC"/>
    <w:rsid w:val="004B3EB2"/>
    <w:rsid w:val="004B3FC6"/>
    <w:rsid w:val="004B61BD"/>
    <w:rsid w:val="004B6446"/>
    <w:rsid w:val="004B7E59"/>
    <w:rsid w:val="004C10C8"/>
    <w:rsid w:val="004C1641"/>
    <w:rsid w:val="004C1F09"/>
    <w:rsid w:val="004C2D27"/>
    <w:rsid w:val="004C3445"/>
    <w:rsid w:val="004C3A79"/>
    <w:rsid w:val="004C3C0E"/>
    <w:rsid w:val="004C4274"/>
    <w:rsid w:val="004C4603"/>
    <w:rsid w:val="004C4F93"/>
    <w:rsid w:val="004C6107"/>
    <w:rsid w:val="004C6179"/>
    <w:rsid w:val="004C6C48"/>
    <w:rsid w:val="004C6E5A"/>
    <w:rsid w:val="004C6F60"/>
    <w:rsid w:val="004D1194"/>
    <w:rsid w:val="004D11DA"/>
    <w:rsid w:val="004D1246"/>
    <w:rsid w:val="004D556C"/>
    <w:rsid w:val="004D6C42"/>
    <w:rsid w:val="004D7954"/>
    <w:rsid w:val="004D7F8C"/>
    <w:rsid w:val="004E1B3E"/>
    <w:rsid w:val="004E1E72"/>
    <w:rsid w:val="004E22ED"/>
    <w:rsid w:val="004E2484"/>
    <w:rsid w:val="004E3895"/>
    <w:rsid w:val="004E4C1A"/>
    <w:rsid w:val="004E4D8B"/>
    <w:rsid w:val="004E4F4E"/>
    <w:rsid w:val="004E5272"/>
    <w:rsid w:val="004E56E3"/>
    <w:rsid w:val="004E5A3F"/>
    <w:rsid w:val="004E62C3"/>
    <w:rsid w:val="004E7173"/>
    <w:rsid w:val="004E7359"/>
    <w:rsid w:val="004E76A2"/>
    <w:rsid w:val="004F03C1"/>
    <w:rsid w:val="004F04B3"/>
    <w:rsid w:val="004F1905"/>
    <w:rsid w:val="004F1E4F"/>
    <w:rsid w:val="004F1EBB"/>
    <w:rsid w:val="004F3683"/>
    <w:rsid w:val="004F3EBB"/>
    <w:rsid w:val="004F4F9C"/>
    <w:rsid w:val="004F5D24"/>
    <w:rsid w:val="004F72B0"/>
    <w:rsid w:val="004F74E6"/>
    <w:rsid w:val="00500997"/>
    <w:rsid w:val="005009D5"/>
    <w:rsid w:val="005019E6"/>
    <w:rsid w:val="00501B38"/>
    <w:rsid w:val="005026AA"/>
    <w:rsid w:val="00502A19"/>
    <w:rsid w:val="00502DA9"/>
    <w:rsid w:val="0050454B"/>
    <w:rsid w:val="005047C2"/>
    <w:rsid w:val="00504A45"/>
    <w:rsid w:val="0050578F"/>
    <w:rsid w:val="00505B29"/>
    <w:rsid w:val="00507670"/>
    <w:rsid w:val="005077A3"/>
    <w:rsid w:val="00510030"/>
    <w:rsid w:val="00510350"/>
    <w:rsid w:val="005113CF"/>
    <w:rsid w:val="005123E9"/>
    <w:rsid w:val="0051262D"/>
    <w:rsid w:val="00512B65"/>
    <w:rsid w:val="00514696"/>
    <w:rsid w:val="005167C7"/>
    <w:rsid w:val="00516FFA"/>
    <w:rsid w:val="00517230"/>
    <w:rsid w:val="00517514"/>
    <w:rsid w:val="00517DDE"/>
    <w:rsid w:val="005210C0"/>
    <w:rsid w:val="00521E60"/>
    <w:rsid w:val="005221FA"/>
    <w:rsid w:val="0052245E"/>
    <w:rsid w:val="00522BF5"/>
    <w:rsid w:val="00522F4A"/>
    <w:rsid w:val="00523DBF"/>
    <w:rsid w:val="0052516D"/>
    <w:rsid w:val="00525A7E"/>
    <w:rsid w:val="00525AFB"/>
    <w:rsid w:val="00526503"/>
    <w:rsid w:val="005306B2"/>
    <w:rsid w:val="005318B3"/>
    <w:rsid w:val="00531E62"/>
    <w:rsid w:val="00532AF4"/>
    <w:rsid w:val="0053386D"/>
    <w:rsid w:val="00533DFA"/>
    <w:rsid w:val="0053409F"/>
    <w:rsid w:val="00534B67"/>
    <w:rsid w:val="0053586B"/>
    <w:rsid w:val="0053587E"/>
    <w:rsid w:val="0053752B"/>
    <w:rsid w:val="005375E6"/>
    <w:rsid w:val="00537748"/>
    <w:rsid w:val="005435A1"/>
    <w:rsid w:val="0054363A"/>
    <w:rsid w:val="00543D5D"/>
    <w:rsid w:val="00543F11"/>
    <w:rsid w:val="00545186"/>
    <w:rsid w:val="00545BD1"/>
    <w:rsid w:val="00545D49"/>
    <w:rsid w:val="0054620B"/>
    <w:rsid w:val="0054643D"/>
    <w:rsid w:val="005474F8"/>
    <w:rsid w:val="00550E5C"/>
    <w:rsid w:val="0055136C"/>
    <w:rsid w:val="0055164B"/>
    <w:rsid w:val="005521C7"/>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BF3"/>
    <w:rsid w:val="00561FD8"/>
    <w:rsid w:val="00562EE8"/>
    <w:rsid w:val="005630C2"/>
    <w:rsid w:val="0056556D"/>
    <w:rsid w:val="005657CD"/>
    <w:rsid w:val="005658FE"/>
    <w:rsid w:val="005664B5"/>
    <w:rsid w:val="00566BAF"/>
    <w:rsid w:val="0056730E"/>
    <w:rsid w:val="005674E0"/>
    <w:rsid w:val="00567A76"/>
    <w:rsid w:val="00570149"/>
    <w:rsid w:val="005704AC"/>
    <w:rsid w:val="00570F27"/>
    <w:rsid w:val="005711C4"/>
    <w:rsid w:val="00571510"/>
    <w:rsid w:val="00571A50"/>
    <w:rsid w:val="00571D17"/>
    <w:rsid w:val="00571E79"/>
    <w:rsid w:val="00571F6D"/>
    <w:rsid w:val="00572992"/>
    <w:rsid w:val="00572ADF"/>
    <w:rsid w:val="00572F78"/>
    <w:rsid w:val="0057303A"/>
    <w:rsid w:val="005731CC"/>
    <w:rsid w:val="00573306"/>
    <w:rsid w:val="00573A29"/>
    <w:rsid w:val="00574043"/>
    <w:rsid w:val="00574558"/>
    <w:rsid w:val="0057500A"/>
    <w:rsid w:val="0058096E"/>
    <w:rsid w:val="00580B4A"/>
    <w:rsid w:val="00581118"/>
    <w:rsid w:val="005825E8"/>
    <w:rsid w:val="00582962"/>
    <w:rsid w:val="00583DD5"/>
    <w:rsid w:val="005847ED"/>
    <w:rsid w:val="00584CE6"/>
    <w:rsid w:val="005859F3"/>
    <w:rsid w:val="00585DC8"/>
    <w:rsid w:val="00590031"/>
    <w:rsid w:val="00590078"/>
    <w:rsid w:val="00590ADE"/>
    <w:rsid w:val="0059128F"/>
    <w:rsid w:val="005937DA"/>
    <w:rsid w:val="00593F71"/>
    <w:rsid w:val="00593FC6"/>
    <w:rsid w:val="00594E87"/>
    <w:rsid w:val="00594F71"/>
    <w:rsid w:val="00596314"/>
    <w:rsid w:val="0059663E"/>
    <w:rsid w:val="00597A5A"/>
    <w:rsid w:val="005A179D"/>
    <w:rsid w:val="005A2289"/>
    <w:rsid w:val="005A2E7C"/>
    <w:rsid w:val="005A337D"/>
    <w:rsid w:val="005A3D12"/>
    <w:rsid w:val="005A3E17"/>
    <w:rsid w:val="005A443B"/>
    <w:rsid w:val="005A46FE"/>
    <w:rsid w:val="005A4BCB"/>
    <w:rsid w:val="005A4CDF"/>
    <w:rsid w:val="005A5B60"/>
    <w:rsid w:val="005A5DF0"/>
    <w:rsid w:val="005A65FC"/>
    <w:rsid w:val="005A72B1"/>
    <w:rsid w:val="005B14CB"/>
    <w:rsid w:val="005B2242"/>
    <w:rsid w:val="005B3640"/>
    <w:rsid w:val="005B46E1"/>
    <w:rsid w:val="005B4AC3"/>
    <w:rsid w:val="005B50EA"/>
    <w:rsid w:val="005B577D"/>
    <w:rsid w:val="005B58A4"/>
    <w:rsid w:val="005B6089"/>
    <w:rsid w:val="005B627C"/>
    <w:rsid w:val="005B6524"/>
    <w:rsid w:val="005B7EFE"/>
    <w:rsid w:val="005C14C3"/>
    <w:rsid w:val="005C19A1"/>
    <w:rsid w:val="005C1ACC"/>
    <w:rsid w:val="005C4097"/>
    <w:rsid w:val="005C523A"/>
    <w:rsid w:val="005C5610"/>
    <w:rsid w:val="005C6A3C"/>
    <w:rsid w:val="005C76CA"/>
    <w:rsid w:val="005C792E"/>
    <w:rsid w:val="005C7FAA"/>
    <w:rsid w:val="005D063C"/>
    <w:rsid w:val="005D0ECF"/>
    <w:rsid w:val="005D115F"/>
    <w:rsid w:val="005D12C7"/>
    <w:rsid w:val="005D1BA1"/>
    <w:rsid w:val="005D2216"/>
    <w:rsid w:val="005D297D"/>
    <w:rsid w:val="005D2BF1"/>
    <w:rsid w:val="005D51A4"/>
    <w:rsid w:val="005D66BA"/>
    <w:rsid w:val="005D6881"/>
    <w:rsid w:val="005D6DBC"/>
    <w:rsid w:val="005D7FD1"/>
    <w:rsid w:val="005E03A4"/>
    <w:rsid w:val="005E1E6A"/>
    <w:rsid w:val="005E206E"/>
    <w:rsid w:val="005E2353"/>
    <w:rsid w:val="005E411E"/>
    <w:rsid w:val="005E41FC"/>
    <w:rsid w:val="005E57D9"/>
    <w:rsid w:val="005E5EE3"/>
    <w:rsid w:val="005E6184"/>
    <w:rsid w:val="005E7285"/>
    <w:rsid w:val="005E7EEB"/>
    <w:rsid w:val="005F00E4"/>
    <w:rsid w:val="005F0696"/>
    <w:rsid w:val="005F0A2F"/>
    <w:rsid w:val="005F125F"/>
    <w:rsid w:val="005F21F0"/>
    <w:rsid w:val="005F27F0"/>
    <w:rsid w:val="005F3FA6"/>
    <w:rsid w:val="005F4E6E"/>
    <w:rsid w:val="005F51B9"/>
    <w:rsid w:val="005F5CE7"/>
    <w:rsid w:val="005F6609"/>
    <w:rsid w:val="005F6815"/>
    <w:rsid w:val="005F685A"/>
    <w:rsid w:val="006000C6"/>
    <w:rsid w:val="00600B16"/>
    <w:rsid w:val="00600B3B"/>
    <w:rsid w:val="00602C09"/>
    <w:rsid w:val="00604FF1"/>
    <w:rsid w:val="006053DC"/>
    <w:rsid w:val="006066EB"/>
    <w:rsid w:val="00607228"/>
    <w:rsid w:val="006076D4"/>
    <w:rsid w:val="00607935"/>
    <w:rsid w:val="00607E79"/>
    <w:rsid w:val="0061035B"/>
    <w:rsid w:val="00610CF5"/>
    <w:rsid w:val="00611FF9"/>
    <w:rsid w:val="006126CE"/>
    <w:rsid w:val="006129E7"/>
    <w:rsid w:val="00612C04"/>
    <w:rsid w:val="0061323E"/>
    <w:rsid w:val="00613440"/>
    <w:rsid w:val="00613834"/>
    <w:rsid w:val="00613E3C"/>
    <w:rsid w:val="00614043"/>
    <w:rsid w:val="0061453A"/>
    <w:rsid w:val="00614CFD"/>
    <w:rsid w:val="006157A2"/>
    <w:rsid w:val="00615835"/>
    <w:rsid w:val="006165AF"/>
    <w:rsid w:val="00616CDD"/>
    <w:rsid w:val="00617820"/>
    <w:rsid w:val="00620930"/>
    <w:rsid w:val="0062293E"/>
    <w:rsid w:val="00622F23"/>
    <w:rsid w:val="00623BDE"/>
    <w:rsid w:val="00624BA9"/>
    <w:rsid w:val="00625406"/>
    <w:rsid w:val="00625525"/>
    <w:rsid w:val="006255A5"/>
    <w:rsid w:val="0062646A"/>
    <w:rsid w:val="00626F72"/>
    <w:rsid w:val="00627001"/>
    <w:rsid w:val="00627274"/>
    <w:rsid w:val="00627429"/>
    <w:rsid w:val="00627747"/>
    <w:rsid w:val="006277CF"/>
    <w:rsid w:val="00630ACE"/>
    <w:rsid w:val="00632B66"/>
    <w:rsid w:val="00633B54"/>
    <w:rsid w:val="00633B79"/>
    <w:rsid w:val="00633D96"/>
    <w:rsid w:val="0063497F"/>
    <w:rsid w:val="00634EF0"/>
    <w:rsid w:val="00635567"/>
    <w:rsid w:val="006356BF"/>
    <w:rsid w:val="006365DE"/>
    <w:rsid w:val="00637687"/>
    <w:rsid w:val="00637DC3"/>
    <w:rsid w:val="00640245"/>
    <w:rsid w:val="00640A7A"/>
    <w:rsid w:val="006412BB"/>
    <w:rsid w:val="006414E9"/>
    <w:rsid w:val="00641935"/>
    <w:rsid w:val="00641E2C"/>
    <w:rsid w:val="006420F4"/>
    <w:rsid w:val="00642F37"/>
    <w:rsid w:val="0064360F"/>
    <w:rsid w:val="006439EA"/>
    <w:rsid w:val="00643A45"/>
    <w:rsid w:val="00643F66"/>
    <w:rsid w:val="00644068"/>
    <w:rsid w:val="00644210"/>
    <w:rsid w:val="00644976"/>
    <w:rsid w:val="00644A70"/>
    <w:rsid w:val="00644D9D"/>
    <w:rsid w:val="00644E39"/>
    <w:rsid w:val="0064511F"/>
    <w:rsid w:val="006507CE"/>
    <w:rsid w:val="00651142"/>
    <w:rsid w:val="00651ABD"/>
    <w:rsid w:val="0065320A"/>
    <w:rsid w:val="006536B9"/>
    <w:rsid w:val="00653B73"/>
    <w:rsid w:val="00654A45"/>
    <w:rsid w:val="006557AA"/>
    <w:rsid w:val="006566E4"/>
    <w:rsid w:val="00656E89"/>
    <w:rsid w:val="00660A4E"/>
    <w:rsid w:val="00661141"/>
    <w:rsid w:val="006619A0"/>
    <w:rsid w:val="006630D7"/>
    <w:rsid w:val="00664CD1"/>
    <w:rsid w:val="00664F2B"/>
    <w:rsid w:val="006666F5"/>
    <w:rsid w:val="006668D0"/>
    <w:rsid w:val="00667B22"/>
    <w:rsid w:val="00667C75"/>
    <w:rsid w:val="00670A3C"/>
    <w:rsid w:val="00670BFC"/>
    <w:rsid w:val="006713C8"/>
    <w:rsid w:val="00671EB2"/>
    <w:rsid w:val="006729D0"/>
    <w:rsid w:val="00673E95"/>
    <w:rsid w:val="00674E09"/>
    <w:rsid w:val="00674F9F"/>
    <w:rsid w:val="00676082"/>
    <w:rsid w:val="0067615F"/>
    <w:rsid w:val="006778DB"/>
    <w:rsid w:val="0068031C"/>
    <w:rsid w:val="006807BA"/>
    <w:rsid w:val="006814F6"/>
    <w:rsid w:val="00681726"/>
    <w:rsid w:val="00681B72"/>
    <w:rsid w:val="0068227E"/>
    <w:rsid w:val="00682492"/>
    <w:rsid w:val="00682EF2"/>
    <w:rsid w:val="00683991"/>
    <w:rsid w:val="00683BEA"/>
    <w:rsid w:val="00683D13"/>
    <w:rsid w:val="00684450"/>
    <w:rsid w:val="00684BF9"/>
    <w:rsid w:val="00685C86"/>
    <w:rsid w:val="0068621B"/>
    <w:rsid w:val="00687368"/>
    <w:rsid w:val="0068771D"/>
    <w:rsid w:val="006878D9"/>
    <w:rsid w:val="00690DD2"/>
    <w:rsid w:val="006910F8"/>
    <w:rsid w:val="0069282F"/>
    <w:rsid w:val="00693303"/>
    <w:rsid w:val="00693358"/>
    <w:rsid w:val="006933D4"/>
    <w:rsid w:val="00693910"/>
    <w:rsid w:val="00693F2C"/>
    <w:rsid w:val="0069458C"/>
    <w:rsid w:val="00694FD5"/>
    <w:rsid w:val="006950DB"/>
    <w:rsid w:val="00695A2E"/>
    <w:rsid w:val="0069632F"/>
    <w:rsid w:val="0069697E"/>
    <w:rsid w:val="0069722E"/>
    <w:rsid w:val="006A0182"/>
    <w:rsid w:val="006A0421"/>
    <w:rsid w:val="006A07AD"/>
    <w:rsid w:val="006A1AB2"/>
    <w:rsid w:val="006A21CE"/>
    <w:rsid w:val="006A3520"/>
    <w:rsid w:val="006A442E"/>
    <w:rsid w:val="006A4967"/>
    <w:rsid w:val="006A678C"/>
    <w:rsid w:val="006A6C38"/>
    <w:rsid w:val="006B00C1"/>
    <w:rsid w:val="006B045D"/>
    <w:rsid w:val="006B1316"/>
    <w:rsid w:val="006B3AEA"/>
    <w:rsid w:val="006B3D2B"/>
    <w:rsid w:val="006B42D3"/>
    <w:rsid w:val="006B43CE"/>
    <w:rsid w:val="006B49C8"/>
    <w:rsid w:val="006B4DDF"/>
    <w:rsid w:val="006B4E98"/>
    <w:rsid w:val="006B539E"/>
    <w:rsid w:val="006B5A61"/>
    <w:rsid w:val="006B5FAE"/>
    <w:rsid w:val="006B6A28"/>
    <w:rsid w:val="006B6CB8"/>
    <w:rsid w:val="006B7CBD"/>
    <w:rsid w:val="006B7D22"/>
    <w:rsid w:val="006C0A08"/>
    <w:rsid w:val="006C10D2"/>
    <w:rsid w:val="006C1940"/>
    <w:rsid w:val="006C1A5F"/>
    <w:rsid w:val="006C22DB"/>
    <w:rsid w:val="006C2A4F"/>
    <w:rsid w:val="006C3507"/>
    <w:rsid w:val="006C387B"/>
    <w:rsid w:val="006C41BD"/>
    <w:rsid w:val="006C4C06"/>
    <w:rsid w:val="006C5456"/>
    <w:rsid w:val="006C7B01"/>
    <w:rsid w:val="006D1C6E"/>
    <w:rsid w:val="006D38A0"/>
    <w:rsid w:val="006D3AD4"/>
    <w:rsid w:val="006D41CF"/>
    <w:rsid w:val="006D458E"/>
    <w:rsid w:val="006D4928"/>
    <w:rsid w:val="006D5993"/>
    <w:rsid w:val="006E0512"/>
    <w:rsid w:val="006E0C78"/>
    <w:rsid w:val="006E1096"/>
    <w:rsid w:val="006E2205"/>
    <w:rsid w:val="006E237B"/>
    <w:rsid w:val="006E271B"/>
    <w:rsid w:val="006E32C8"/>
    <w:rsid w:val="006E37E5"/>
    <w:rsid w:val="006E3F77"/>
    <w:rsid w:val="006E43F7"/>
    <w:rsid w:val="006E5380"/>
    <w:rsid w:val="006E5978"/>
    <w:rsid w:val="006E5DD6"/>
    <w:rsid w:val="006E6BD3"/>
    <w:rsid w:val="006E7B2C"/>
    <w:rsid w:val="006E7D48"/>
    <w:rsid w:val="006F0152"/>
    <w:rsid w:val="006F1847"/>
    <w:rsid w:val="006F1FA7"/>
    <w:rsid w:val="006F1FFE"/>
    <w:rsid w:val="006F235B"/>
    <w:rsid w:val="006F2C91"/>
    <w:rsid w:val="006F32FC"/>
    <w:rsid w:val="006F36EF"/>
    <w:rsid w:val="006F3DBA"/>
    <w:rsid w:val="006F45BD"/>
    <w:rsid w:val="006F5706"/>
    <w:rsid w:val="006F584C"/>
    <w:rsid w:val="006F5CC0"/>
    <w:rsid w:val="006F607C"/>
    <w:rsid w:val="006F6219"/>
    <w:rsid w:val="006F6731"/>
    <w:rsid w:val="006F751C"/>
    <w:rsid w:val="006F7696"/>
    <w:rsid w:val="007004F8"/>
    <w:rsid w:val="007006F3"/>
    <w:rsid w:val="00700D20"/>
    <w:rsid w:val="007013D3"/>
    <w:rsid w:val="00701C43"/>
    <w:rsid w:val="007034F4"/>
    <w:rsid w:val="00703C1A"/>
    <w:rsid w:val="00704607"/>
    <w:rsid w:val="0070585A"/>
    <w:rsid w:val="00705A6B"/>
    <w:rsid w:val="00706122"/>
    <w:rsid w:val="0070685F"/>
    <w:rsid w:val="007100E2"/>
    <w:rsid w:val="00710175"/>
    <w:rsid w:val="00711132"/>
    <w:rsid w:val="007112CD"/>
    <w:rsid w:val="007112FA"/>
    <w:rsid w:val="00711777"/>
    <w:rsid w:val="007117E3"/>
    <w:rsid w:val="00712958"/>
    <w:rsid w:val="00712A43"/>
    <w:rsid w:val="00712E3A"/>
    <w:rsid w:val="00713F76"/>
    <w:rsid w:val="007146E6"/>
    <w:rsid w:val="007150F0"/>
    <w:rsid w:val="00715751"/>
    <w:rsid w:val="00715CB6"/>
    <w:rsid w:val="0071607F"/>
    <w:rsid w:val="00716659"/>
    <w:rsid w:val="00716995"/>
    <w:rsid w:val="007174FC"/>
    <w:rsid w:val="00717F13"/>
    <w:rsid w:val="0072079B"/>
    <w:rsid w:val="00720A48"/>
    <w:rsid w:val="00720C64"/>
    <w:rsid w:val="00720FE7"/>
    <w:rsid w:val="00721F51"/>
    <w:rsid w:val="00723106"/>
    <w:rsid w:val="007249C7"/>
    <w:rsid w:val="00725326"/>
    <w:rsid w:val="00725424"/>
    <w:rsid w:val="0072545B"/>
    <w:rsid w:val="007267F1"/>
    <w:rsid w:val="00726814"/>
    <w:rsid w:val="00727E6F"/>
    <w:rsid w:val="007316AD"/>
    <w:rsid w:val="007321E1"/>
    <w:rsid w:val="007322F2"/>
    <w:rsid w:val="00732E58"/>
    <w:rsid w:val="007331DF"/>
    <w:rsid w:val="00733CA4"/>
    <w:rsid w:val="00734349"/>
    <w:rsid w:val="007343CB"/>
    <w:rsid w:val="007366D2"/>
    <w:rsid w:val="00741D37"/>
    <w:rsid w:val="00741DE8"/>
    <w:rsid w:val="00742451"/>
    <w:rsid w:val="0074349F"/>
    <w:rsid w:val="00744F5D"/>
    <w:rsid w:val="007459E0"/>
    <w:rsid w:val="0074655E"/>
    <w:rsid w:val="00746840"/>
    <w:rsid w:val="00747829"/>
    <w:rsid w:val="00747A3C"/>
    <w:rsid w:val="00750396"/>
    <w:rsid w:val="00750485"/>
    <w:rsid w:val="00751945"/>
    <w:rsid w:val="007519D7"/>
    <w:rsid w:val="00751B69"/>
    <w:rsid w:val="00752310"/>
    <w:rsid w:val="00753364"/>
    <w:rsid w:val="007559EB"/>
    <w:rsid w:val="00756508"/>
    <w:rsid w:val="00756684"/>
    <w:rsid w:val="0076029D"/>
    <w:rsid w:val="00760460"/>
    <w:rsid w:val="00760E80"/>
    <w:rsid w:val="00761559"/>
    <w:rsid w:val="00761E5E"/>
    <w:rsid w:val="00762009"/>
    <w:rsid w:val="007623E8"/>
    <w:rsid w:val="00762CCB"/>
    <w:rsid w:val="007651C5"/>
    <w:rsid w:val="007653E0"/>
    <w:rsid w:val="007656FB"/>
    <w:rsid w:val="00765DDC"/>
    <w:rsid w:val="00767DD5"/>
    <w:rsid w:val="00770D06"/>
    <w:rsid w:val="00771FFC"/>
    <w:rsid w:val="007721D8"/>
    <w:rsid w:val="0077237B"/>
    <w:rsid w:val="00772684"/>
    <w:rsid w:val="00772F78"/>
    <w:rsid w:val="007738C5"/>
    <w:rsid w:val="00774A58"/>
    <w:rsid w:val="00775BBF"/>
    <w:rsid w:val="00776393"/>
    <w:rsid w:val="00776CF0"/>
    <w:rsid w:val="00776E9F"/>
    <w:rsid w:val="00776FC1"/>
    <w:rsid w:val="00781263"/>
    <w:rsid w:val="007813FD"/>
    <w:rsid w:val="0078144E"/>
    <w:rsid w:val="007815DE"/>
    <w:rsid w:val="00781888"/>
    <w:rsid w:val="00783A36"/>
    <w:rsid w:val="00783D0F"/>
    <w:rsid w:val="00783F4B"/>
    <w:rsid w:val="0078450F"/>
    <w:rsid w:val="007845A1"/>
    <w:rsid w:val="00784768"/>
    <w:rsid w:val="00784AE0"/>
    <w:rsid w:val="00784E0A"/>
    <w:rsid w:val="00784F7D"/>
    <w:rsid w:val="007855A5"/>
    <w:rsid w:val="00786E5D"/>
    <w:rsid w:val="007911D8"/>
    <w:rsid w:val="007921D2"/>
    <w:rsid w:val="00793FB6"/>
    <w:rsid w:val="007941EE"/>
    <w:rsid w:val="007956EC"/>
    <w:rsid w:val="00795861"/>
    <w:rsid w:val="007962A7"/>
    <w:rsid w:val="007963AF"/>
    <w:rsid w:val="00796D1F"/>
    <w:rsid w:val="00797077"/>
    <w:rsid w:val="007A304B"/>
    <w:rsid w:val="007A30E4"/>
    <w:rsid w:val="007A4F8B"/>
    <w:rsid w:val="007A5AA8"/>
    <w:rsid w:val="007A601A"/>
    <w:rsid w:val="007A6103"/>
    <w:rsid w:val="007A6608"/>
    <w:rsid w:val="007A693C"/>
    <w:rsid w:val="007A6C1F"/>
    <w:rsid w:val="007A6D07"/>
    <w:rsid w:val="007A7A52"/>
    <w:rsid w:val="007B0BC4"/>
    <w:rsid w:val="007B21B9"/>
    <w:rsid w:val="007B52B2"/>
    <w:rsid w:val="007B5323"/>
    <w:rsid w:val="007B5661"/>
    <w:rsid w:val="007B6404"/>
    <w:rsid w:val="007B72E3"/>
    <w:rsid w:val="007B769C"/>
    <w:rsid w:val="007C0496"/>
    <w:rsid w:val="007C0740"/>
    <w:rsid w:val="007C0C9A"/>
    <w:rsid w:val="007C1E62"/>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2FF8"/>
    <w:rsid w:val="007D3833"/>
    <w:rsid w:val="007D3848"/>
    <w:rsid w:val="007D53D7"/>
    <w:rsid w:val="007D60E3"/>
    <w:rsid w:val="007D61C9"/>
    <w:rsid w:val="007D6915"/>
    <w:rsid w:val="007D7E1D"/>
    <w:rsid w:val="007E04D0"/>
    <w:rsid w:val="007E18A4"/>
    <w:rsid w:val="007E2417"/>
    <w:rsid w:val="007E3F1E"/>
    <w:rsid w:val="007E40BE"/>
    <w:rsid w:val="007E4D2F"/>
    <w:rsid w:val="007E56D4"/>
    <w:rsid w:val="007E5D19"/>
    <w:rsid w:val="007E65D3"/>
    <w:rsid w:val="007E6F4B"/>
    <w:rsid w:val="007E7010"/>
    <w:rsid w:val="007E78D6"/>
    <w:rsid w:val="007E7D45"/>
    <w:rsid w:val="007F184E"/>
    <w:rsid w:val="007F2C80"/>
    <w:rsid w:val="007F38B2"/>
    <w:rsid w:val="007F3E1F"/>
    <w:rsid w:val="007F4608"/>
    <w:rsid w:val="007F53F7"/>
    <w:rsid w:val="007F5E6A"/>
    <w:rsid w:val="007F71D6"/>
    <w:rsid w:val="007F7F07"/>
    <w:rsid w:val="008004F1"/>
    <w:rsid w:val="00800BA6"/>
    <w:rsid w:val="00800F96"/>
    <w:rsid w:val="00801F4A"/>
    <w:rsid w:val="0080201F"/>
    <w:rsid w:val="00802D87"/>
    <w:rsid w:val="00802F58"/>
    <w:rsid w:val="00804411"/>
    <w:rsid w:val="00806990"/>
    <w:rsid w:val="00806B3C"/>
    <w:rsid w:val="0081035D"/>
    <w:rsid w:val="00810F4C"/>
    <w:rsid w:val="00811E83"/>
    <w:rsid w:val="00812B60"/>
    <w:rsid w:val="00812D1D"/>
    <w:rsid w:val="0081316C"/>
    <w:rsid w:val="008151C4"/>
    <w:rsid w:val="00815599"/>
    <w:rsid w:val="00815F5B"/>
    <w:rsid w:val="00817FA1"/>
    <w:rsid w:val="008212BA"/>
    <w:rsid w:val="00821725"/>
    <w:rsid w:val="00823358"/>
    <w:rsid w:val="00823520"/>
    <w:rsid w:val="00823C8B"/>
    <w:rsid w:val="00824397"/>
    <w:rsid w:val="008250D7"/>
    <w:rsid w:val="008260F1"/>
    <w:rsid w:val="00826A48"/>
    <w:rsid w:val="00826CC4"/>
    <w:rsid w:val="00827843"/>
    <w:rsid w:val="00830BB8"/>
    <w:rsid w:val="00830E9C"/>
    <w:rsid w:val="00832CF4"/>
    <w:rsid w:val="00832F94"/>
    <w:rsid w:val="00834348"/>
    <w:rsid w:val="008345C9"/>
    <w:rsid w:val="00835C61"/>
    <w:rsid w:val="00835EE1"/>
    <w:rsid w:val="00836912"/>
    <w:rsid w:val="00837444"/>
    <w:rsid w:val="00841A3B"/>
    <w:rsid w:val="00841EAA"/>
    <w:rsid w:val="008429B2"/>
    <w:rsid w:val="00842D3E"/>
    <w:rsid w:val="00843582"/>
    <w:rsid w:val="0084606B"/>
    <w:rsid w:val="0084632D"/>
    <w:rsid w:val="008472AA"/>
    <w:rsid w:val="00847596"/>
    <w:rsid w:val="008509C9"/>
    <w:rsid w:val="00851436"/>
    <w:rsid w:val="00851F17"/>
    <w:rsid w:val="008545E2"/>
    <w:rsid w:val="008553D5"/>
    <w:rsid w:val="0085558E"/>
    <w:rsid w:val="008563B0"/>
    <w:rsid w:val="00856E07"/>
    <w:rsid w:val="00857192"/>
    <w:rsid w:val="008600A6"/>
    <w:rsid w:val="008616B9"/>
    <w:rsid w:val="00861DF3"/>
    <w:rsid w:val="00863621"/>
    <w:rsid w:val="00863865"/>
    <w:rsid w:val="008639FC"/>
    <w:rsid w:val="00864A24"/>
    <w:rsid w:val="00864A4F"/>
    <w:rsid w:val="00864FEF"/>
    <w:rsid w:val="008653EC"/>
    <w:rsid w:val="00866144"/>
    <w:rsid w:val="008667F8"/>
    <w:rsid w:val="00866DBF"/>
    <w:rsid w:val="0086739F"/>
    <w:rsid w:val="008673A9"/>
    <w:rsid w:val="00867A2E"/>
    <w:rsid w:val="00867D2B"/>
    <w:rsid w:val="0087179A"/>
    <w:rsid w:val="00871A03"/>
    <w:rsid w:val="00872B2D"/>
    <w:rsid w:val="0087340D"/>
    <w:rsid w:val="0087356A"/>
    <w:rsid w:val="00873B40"/>
    <w:rsid w:val="0087417A"/>
    <w:rsid w:val="00874F27"/>
    <w:rsid w:val="00874FDD"/>
    <w:rsid w:val="0087608A"/>
    <w:rsid w:val="00877868"/>
    <w:rsid w:val="00877DB9"/>
    <w:rsid w:val="0088014E"/>
    <w:rsid w:val="00880172"/>
    <w:rsid w:val="00880D87"/>
    <w:rsid w:val="00881D21"/>
    <w:rsid w:val="008838CF"/>
    <w:rsid w:val="00883A09"/>
    <w:rsid w:val="00883EAA"/>
    <w:rsid w:val="0088490C"/>
    <w:rsid w:val="008851BE"/>
    <w:rsid w:val="00885A2A"/>
    <w:rsid w:val="008865DC"/>
    <w:rsid w:val="0088708C"/>
    <w:rsid w:val="00887B0D"/>
    <w:rsid w:val="00890550"/>
    <w:rsid w:val="00890B82"/>
    <w:rsid w:val="008912F2"/>
    <w:rsid w:val="008928D0"/>
    <w:rsid w:val="00892DF7"/>
    <w:rsid w:val="008953D9"/>
    <w:rsid w:val="008958EB"/>
    <w:rsid w:val="00896935"/>
    <w:rsid w:val="008976E6"/>
    <w:rsid w:val="008A2203"/>
    <w:rsid w:val="008A2E5E"/>
    <w:rsid w:val="008A30DB"/>
    <w:rsid w:val="008A3E38"/>
    <w:rsid w:val="008A4448"/>
    <w:rsid w:val="008A4DB9"/>
    <w:rsid w:val="008A5C36"/>
    <w:rsid w:val="008A645C"/>
    <w:rsid w:val="008A6AD0"/>
    <w:rsid w:val="008A6C3B"/>
    <w:rsid w:val="008B10DD"/>
    <w:rsid w:val="008B1526"/>
    <w:rsid w:val="008B1A93"/>
    <w:rsid w:val="008B2127"/>
    <w:rsid w:val="008B2A5E"/>
    <w:rsid w:val="008B3E2B"/>
    <w:rsid w:val="008B41F9"/>
    <w:rsid w:val="008B43A2"/>
    <w:rsid w:val="008B43BC"/>
    <w:rsid w:val="008B51D4"/>
    <w:rsid w:val="008B5465"/>
    <w:rsid w:val="008B58F6"/>
    <w:rsid w:val="008B6FC1"/>
    <w:rsid w:val="008B70BD"/>
    <w:rsid w:val="008B78EE"/>
    <w:rsid w:val="008B7E06"/>
    <w:rsid w:val="008C0514"/>
    <w:rsid w:val="008C0921"/>
    <w:rsid w:val="008C0983"/>
    <w:rsid w:val="008C0C6D"/>
    <w:rsid w:val="008C10FB"/>
    <w:rsid w:val="008C1D60"/>
    <w:rsid w:val="008C2618"/>
    <w:rsid w:val="008C33E8"/>
    <w:rsid w:val="008C3911"/>
    <w:rsid w:val="008C3969"/>
    <w:rsid w:val="008C4332"/>
    <w:rsid w:val="008C4B99"/>
    <w:rsid w:val="008C5094"/>
    <w:rsid w:val="008C5337"/>
    <w:rsid w:val="008C5B27"/>
    <w:rsid w:val="008C674C"/>
    <w:rsid w:val="008C6817"/>
    <w:rsid w:val="008C7950"/>
    <w:rsid w:val="008D0418"/>
    <w:rsid w:val="008D046F"/>
    <w:rsid w:val="008D1D38"/>
    <w:rsid w:val="008D2828"/>
    <w:rsid w:val="008D301E"/>
    <w:rsid w:val="008D3E1D"/>
    <w:rsid w:val="008D4F02"/>
    <w:rsid w:val="008D5F12"/>
    <w:rsid w:val="008D62A2"/>
    <w:rsid w:val="008D6F14"/>
    <w:rsid w:val="008D7821"/>
    <w:rsid w:val="008E0D98"/>
    <w:rsid w:val="008E2721"/>
    <w:rsid w:val="008E2CBC"/>
    <w:rsid w:val="008E2FC8"/>
    <w:rsid w:val="008E3E85"/>
    <w:rsid w:val="008E428F"/>
    <w:rsid w:val="008E47DB"/>
    <w:rsid w:val="008E4CF0"/>
    <w:rsid w:val="008E50BD"/>
    <w:rsid w:val="008E6724"/>
    <w:rsid w:val="008E6AA5"/>
    <w:rsid w:val="008F065F"/>
    <w:rsid w:val="008F0D96"/>
    <w:rsid w:val="008F18D8"/>
    <w:rsid w:val="008F27C1"/>
    <w:rsid w:val="008F2FBB"/>
    <w:rsid w:val="008F354E"/>
    <w:rsid w:val="008F401D"/>
    <w:rsid w:val="008F560A"/>
    <w:rsid w:val="008F6205"/>
    <w:rsid w:val="008F781C"/>
    <w:rsid w:val="008F79F4"/>
    <w:rsid w:val="00900FF7"/>
    <w:rsid w:val="0090165B"/>
    <w:rsid w:val="0090189F"/>
    <w:rsid w:val="00902CD8"/>
    <w:rsid w:val="00903A82"/>
    <w:rsid w:val="00903CD7"/>
    <w:rsid w:val="009049E0"/>
    <w:rsid w:val="00904C44"/>
    <w:rsid w:val="00905104"/>
    <w:rsid w:val="009055D6"/>
    <w:rsid w:val="00905E1E"/>
    <w:rsid w:val="00907508"/>
    <w:rsid w:val="0091042B"/>
    <w:rsid w:val="00910E7A"/>
    <w:rsid w:val="00911779"/>
    <w:rsid w:val="00912BA2"/>
    <w:rsid w:val="0091346F"/>
    <w:rsid w:val="0091348E"/>
    <w:rsid w:val="0091369D"/>
    <w:rsid w:val="00913B3C"/>
    <w:rsid w:val="00914B47"/>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3B6F"/>
    <w:rsid w:val="009243AC"/>
    <w:rsid w:val="00924E5E"/>
    <w:rsid w:val="00925A0F"/>
    <w:rsid w:val="009264C6"/>
    <w:rsid w:val="00932144"/>
    <w:rsid w:val="00932E37"/>
    <w:rsid w:val="00932ECD"/>
    <w:rsid w:val="0093583A"/>
    <w:rsid w:val="009405B9"/>
    <w:rsid w:val="0094331F"/>
    <w:rsid w:val="00944E52"/>
    <w:rsid w:val="0094550E"/>
    <w:rsid w:val="00945C90"/>
    <w:rsid w:val="00946E62"/>
    <w:rsid w:val="00946F56"/>
    <w:rsid w:val="00951D1E"/>
    <w:rsid w:val="009522AB"/>
    <w:rsid w:val="00952379"/>
    <w:rsid w:val="0095248E"/>
    <w:rsid w:val="00952A80"/>
    <w:rsid w:val="00952EFB"/>
    <w:rsid w:val="0095342B"/>
    <w:rsid w:val="00953CF6"/>
    <w:rsid w:val="00953FDF"/>
    <w:rsid w:val="0095686B"/>
    <w:rsid w:val="00960064"/>
    <w:rsid w:val="00960B4D"/>
    <w:rsid w:val="00961A9D"/>
    <w:rsid w:val="00961D1C"/>
    <w:rsid w:val="00961E4E"/>
    <w:rsid w:val="0096353D"/>
    <w:rsid w:val="0096388D"/>
    <w:rsid w:val="00964167"/>
    <w:rsid w:val="00964608"/>
    <w:rsid w:val="00964C00"/>
    <w:rsid w:val="009707C4"/>
    <w:rsid w:val="00970F21"/>
    <w:rsid w:val="00971239"/>
    <w:rsid w:val="00971958"/>
    <w:rsid w:val="009726CB"/>
    <w:rsid w:val="00972DDE"/>
    <w:rsid w:val="009738CE"/>
    <w:rsid w:val="00974241"/>
    <w:rsid w:val="00975036"/>
    <w:rsid w:val="0097551C"/>
    <w:rsid w:val="0097612C"/>
    <w:rsid w:val="009769E6"/>
    <w:rsid w:val="00976DB7"/>
    <w:rsid w:val="009771DF"/>
    <w:rsid w:val="009772FA"/>
    <w:rsid w:val="0097773E"/>
    <w:rsid w:val="009777E2"/>
    <w:rsid w:val="00977B90"/>
    <w:rsid w:val="009825DF"/>
    <w:rsid w:val="00983DED"/>
    <w:rsid w:val="0098427C"/>
    <w:rsid w:val="0098455A"/>
    <w:rsid w:val="009845BB"/>
    <w:rsid w:val="009849B6"/>
    <w:rsid w:val="009849DA"/>
    <w:rsid w:val="00984E4F"/>
    <w:rsid w:val="0098512E"/>
    <w:rsid w:val="00985A00"/>
    <w:rsid w:val="00985F0D"/>
    <w:rsid w:val="00985F3E"/>
    <w:rsid w:val="0098661B"/>
    <w:rsid w:val="009867BD"/>
    <w:rsid w:val="00987342"/>
    <w:rsid w:val="00987DDB"/>
    <w:rsid w:val="00990231"/>
    <w:rsid w:val="009904E8"/>
    <w:rsid w:val="00991B42"/>
    <w:rsid w:val="00992DA4"/>
    <w:rsid w:val="00993663"/>
    <w:rsid w:val="00993749"/>
    <w:rsid w:val="00995B85"/>
    <w:rsid w:val="009970F8"/>
    <w:rsid w:val="00997A23"/>
    <w:rsid w:val="009A180C"/>
    <w:rsid w:val="009A1FD7"/>
    <w:rsid w:val="009A2536"/>
    <w:rsid w:val="009A26A6"/>
    <w:rsid w:val="009A2F80"/>
    <w:rsid w:val="009A3893"/>
    <w:rsid w:val="009A3C28"/>
    <w:rsid w:val="009A61FC"/>
    <w:rsid w:val="009A68E2"/>
    <w:rsid w:val="009A725A"/>
    <w:rsid w:val="009A75A9"/>
    <w:rsid w:val="009B1672"/>
    <w:rsid w:val="009B1EA8"/>
    <w:rsid w:val="009B1FF0"/>
    <w:rsid w:val="009B24EB"/>
    <w:rsid w:val="009B2795"/>
    <w:rsid w:val="009B3DF3"/>
    <w:rsid w:val="009B3F6D"/>
    <w:rsid w:val="009B46F0"/>
    <w:rsid w:val="009B4D76"/>
    <w:rsid w:val="009B55F8"/>
    <w:rsid w:val="009B57EA"/>
    <w:rsid w:val="009B5DD5"/>
    <w:rsid w:val="009B73E2"/>
    <w:rsid w:val="009C08A7"/>
    <w:rsid w:val="009C1BE1"/>
    <w:rsid w:val="009C1E76"/>
    <w:rsid w:val="009C2CFF"/>
    <w:rsid w:val="009C326E"/>
    <w:rsid w:val="009C462D"/>
    <w:rsid w:val="009C582C"/>
    <w:rsid w:val="009C65B2"/>
    <w:rsid w:val="009C6618"/>
    <w:rsid w:val="009D0159"/>
    <w:rsid w:val="009D0E31"/>
    <w:rsid w:val="009D1830"/>
    <w:rsid w:val="009D21B3"/>
    <w:rsid w:val="009D2764"/>
    <w:rsid w:val="009D2BA6"/>
    <w:rsid w:val="009D3135"/>
    <w:rsid w:val="009D35F0"/>
    <w:rsid w:val="009D388A"/>
    <w:rsid w:val="009D3B47"/>
    <w:rsid w:val="009D5457"/>
    <w:rsid w:val="009D5772"/>
    <w:rsid w:val="009D6BE9"/>
    <w:rsid w:val="009D72CD"/>
    <w:rsid w:val="009E0700"/>
    <w:rsid w:val="009E0D10"/>
    <w:rsid w:val="009E1D5C"/>
    <w:rsid w:val="009E1DF2"/>
    <w:rsid w:val="009E276A"/>
    <w:rsid w:val="009E2E24"/>
    <w:rsid w:val="009E3A3F"/>
    <w:rsid w:val="009E448D"/>
    <w:rsid w:val="009E7D3B"/>
    <w:rsid w:val="009F0309"/>
    <w:rsid w:val="009F0B65"/>
    <w:rsid w:val="009F15D7"/>
    <w:rsid w:val="009F2C49"/>
    <w:rsid w:val="009F3385"/>
    <w:rsid w:val="009F3633"/>
    <w:rsid w:val="009F3B40"/>
    <w:rsid w:val="009F426E"/>
    <w:rsid w:val="009F4FCA"/>
    <w:rsid w:val="009F5B7D"/>
    <w:rsid w:val="009F60B6"/>
    <w:rsid w:val="009F63C4"/>
    <w:rsid w:val="009F650F"/>
    <w:rsid w:val="009F6CC8"/>
    <w:rsid w:val="009F6F5C"/>
    <w:rsid w:val="009F6FCE"/>
    <w:rsid w:val="009F7C3D"/>
    <w:rsid w:val="00A00ABF"/>
    <w:rsid w:val="00A014BC"/>
    <w:rsid w:val="00A014DE"/>
    <w:rsid w:val="00A01963"/>
    <w:rsid w:val="00A043C2"/>
    <w:rsid w:val="00A043F6"/>
    <w:rsid w:val="00A04C09"/>
    <w:rsid w:val="00A05909"/>
    <w:rsid w:val="00A06AAE"/>
    <w:rsid w:val="00A10676"/>
    <w:rsid w:val="00A1170C"/>
    <w:rsid w:val="00A1266F"/>
    <w:rsid w:val="00A14F03"/>
    <w:rsid w:val="00A15C87"/>
    <w:rsid w:val="00A15DD3"/>
    <w:rsid w:val="00A16ECA"/>
    <w:rsid w:val="00A16EF2"/>
    <w:rsid w:val="00A17DAF"/>
    <w:rsid w:val="00A2075B"/>
    <w:rsid w:val="00A21482"/>
    <w:rsid w:val="00A22496"/>
    <w:rsid w:val="00A22849"/>
    <w:rsid w:val="00A22C27"/>
    <w:rsid w:val="00A2348A"/>
    <w:rsid w:val="00A23821"/>
    <w:rsid w:val="00A24FE4"/>
    <w:rsid w:val="00A25711"/>
    <w:rsid w:val="00A26155"/>
    <w:rsid w:val="00A26C74"/>
    <w:rsid w:val="00A2717E"/>
    <w:rsid w:val="00A31B3D"/>
    <w:rsid w:val="00A320A1"/>
    <w:rsid w:val="00A32B1E"/>
    <w:rsid w:val="00A32BB7"/>
    <w:rsid w:val="00A33713"/>
    <w:rsid w:val="00A33746"/>
    <w:rsid w:val="00A34137"/>
    <w:rsid w:val="00A34174"/>
    <w:rsid w:val="00A3532F"/>
    <w:rsid w:val="00A355DB"/>
    <w:rsid w:val="00A357D4"/>
    <w:rsid w:val="00A35D2D"/>
    <w:rsid w:val="00A36F8F"/>
    <w:rsid w:val="00A403D7"/>
    <w:rsid w:val="00A40A5A"/>
    <w:rsid w:val="00A4158A"/>
    <w:rsid w:val="00A41B7C"/>
    <w:rsid w:val="00A42204"/>
    <w:rsid w:val="00A426BD"/>
    <w:rsid w:val="00A43132"/>
    <w:rsid w:val="00A45F2E"/>
    <w:rsid w:val="00A4686A"/>
    <w:rsid w:val="00A4771F"/>
    <w:rsid w:val="00A479E7"/>
    <w:rsid w:val="00A5065E"/>
    <w:rsid w:val="00A524AD"/>
    <w:rsid w:val="00A525B6"/>
    <w:rsid w:val="00A52DB0"/>
    <w:rsid w:val="00A52E6A"/>
    <w:rsid w:val="00A53ADA"/>
    <w:rsid w:val="00A53B28"/>
    <w:rsid w:val="00A5429C"/>
    <w:rsid w:val="00A54BB8"/>
    <w:rsid w:val="00A55CBE"/>
    <w:rsid w:val="00A5644E"/>
    <w:rsid w:val="00A57171"/>
    <w:rsid w:val="00A57C1D"/>
    <w:rsid w:val="00A57FC5"/>
    <w:rsid w:val="00A60576"/>
    <w:rsid w:val="00A60DCC"/>
    <w:rsid w:val="00A60EC5"/>
    <w:rsid w:val="00A62702"/>
    <w:rsid w:val="00A6356E"/>
    <w:rsid w:val="00A63625"/>
    <w:rsid w:val="00A651E9"/>
    <w:rsid w:val="00A65826"/>
    <w:rsid w:val="00A65C7C"/>
    <w:rsid w:val="00A65EE0"/>
    <w:rsid w:val="00A65FE7"/>
    <w:rsid w:val="00A6688F"/>
    <w:rsid w:val="00A66CE2"/>
    <w:rsid w:val="00A670B2"/>
    <w:rsid w:val="00A67EE7"/>
    <w:rsid w:val="00A70245"/>
    <w:rsid w:val="00A70910"/>
    <w:rsid w:val="00A721C8"/>
    <w:rsid w:val="00A73941"/>
    <w:rsid w:val="00A741EF"/>
    <w:rsid w:val="00A76155"/>
    <w:rsid w:val="00A7620F"/>
    <w:rsid w:val="00A76818"/>
    <w:rsid w:val="00A80058"/>
    <w:rsid w:val="00A802C1"/>
    <w:rsid w:val="00A811B4"/>
    <w:rsid w:val="00A81747"/>
    <w:rsid w:val="00A83237"/>
    <w:rsid w:val="00A83E36"/>
    <w:rsid w:val="00A84015"/>
    <w:rsid w:val="00A841BB"/>
    <w:rsid w:val="00A84414"/>
    <w:rsid w:val="00A85633"/>
    <w:rsid w:val="00A86275"/>
    <w:rsid w:val="00A86A0C"/>
    <w:rsid w:val="00A9018C"/>
    <w:rsid w:val="00A90D7E"/>
    <w:rsid w:val="00A91316"/>
    <w:rsid w:val="00A917E6"/>
    <w:rsid w:val="00A92BF6"/>
    <w:rsid w:val="00A93208"/>
    <w:rsid w:val="00A93ED2"/>
    <w:rsid w:val="00A94BE8"/>
    <w:rsid w:val="00A94E8F"/>
    <w:rsid w:val="00A95F95"/>
    <w:rsid w:val="00A97238"/>
    <w:rsid w:val="00A97996"/>
    <w:rsid w:val="00A97CC5"/>
    <w:rsid w:val="00A97F68"/>
    <w:rsid w:val="00AA0432"/>
    <w:rsid w:val="00AA1BAF"/>
    <w:rsid w:val="00AA3EA0"/>
    <w:rsid w:val="00AA49E9"/>
    <w:rsid w:val="00AA4DA0"/>
    <w:rsid w:val="00AA62DE"/>
    <w:rsid w:val="00AA71B9"/>
    <w:rsid w:val="00AB0636"/>
    <w:rsid w:val="00AB0A61"/>
    <w:rsid w:val="00AB0AA0"/>
    <w:rsid w:val="00AB0B8D"/>
    <w:rsid w:val="00AB1671"/>
    <w:rsid w:val="00AB20B6"/>
    <w:rsid w:val="00AB2AFA"/>
    <w:rsid w:val="00AB3495"/>
    <w:rsid w:val="00AB3634"/>
    <w:rsid w:val="00AB3C1F"/>
    <w:rsid w:val="00AB44FC"/>
    <w:rsid w:val="00AB518B"/>
    <w:rsid w:val="00AB55B1"/>
    <w:rsid w:val="00AB584C"/>
    <w:rsid w:val="00AB5B89"/>
    <w:rsid w:val="00AB687F"/>
    <w:rsid w:val="00AB6F9A"/>
    <w:rsid w:val="00AB712B"/>
    <w:rsid w:val="00AB7E14"/>
    <w:rsid w:val="00AC06D9"/>
    <w:rsid w:val="00AC10A1"/>
    <w:rsid w:val="00AC12C1"/>
    <w:rsid w:val="00AC1536"/>
    <w:rsid w:val="00AC2CB7"/>
    <w:rsid w:val="00AC357F"/>
    <w:rsid w:val="00AC392E"/>
    <w:rsid w:val="00AC416B"/>
    <w:rsid w:val="00AC4B87"/>
    <w:rsid w:val="00AC4DFC"/>
    <w:rsid w:val="00AC66E7"/>
    <w:rsid w:val="00AC66EC"/>
    <w:rsid w:val="00AC6936"/>
    <w:rsid w:val="00AC6D1A"/>
    <w:rsid w:val="00AC6EB3"/>
    <w:rsid w:val="00AC784F"/>
    <w:rsid w:val="00AC7902"/>
    <w:rsid w:val="00AC7A0D"/>
    <w:rsid w:val="00AD1DFA"/>
    <w:rsid w:val="00AD2CF2"/>
    <w:rsid w:val="00AD3168"/>
    <w:rsid w:val="00AD3434"/>
    <w:rsid w:val="00AD3672"/>
    <w:rsid w:val="00AD3EBE"/>
    <w:rsid w:val="00AD40E1"/>
    <w:rsid w:val="00AD42E1"/>
    <w:rsid w:val="00AD4DC9"/>
    <w:rsid w:val="00AD4EA0"/>
    <w:rsid w:val="00AD5C29"/>
    <w:rsid w:val="00AD6A74"/>
    <w:rsid w:val="00AD7CE3"/>
    <w:rsid w:val="00AD7E2E"/>
    <w:rsid w:val="00AD7E42"/>
    <w:rsid w:val="00AE0783"/>
    <w:rsid w:val="00AE0C9A"/>
    <w:rsid w:val="00AE22F1"/>
    <w:rsid w:val="00AE279A"/>
    <w:rsid w:val="00AE34CB"/>
    <w:rsid w:val="00AE3511"/>
    <w:rsid w:val="00AE38BC"/>
    <w:rsid w:val="00AE4890"/>
    <w:rsid w:val="00AE54F6"/>
    <w:rsid w:val="00AE6F33"/>
    <w:rsid w:val="00AE798C"/>
    <w:rsid w:val="00AE7D1B"/>
    <w:rsid w:val="00AF0E1E"/>
    <w:rsid w:val="00AF1003"/>
    <w:rsid w:val="00AF1DB5"/>
    <w:rsid w:val="00AF20AB"/>
    <w:rsid w:val="00AF23E6"/>
    <w:rsid w:val="00AF2903"/>
    <w:rsid w:val="00AF2914"/>
    <w:rsid w:val="00AF388C"/>
    <w:rsid w:val="00AF3948"/>
    <w:rsid w:val="00AF3BEB"/>
    <w:rsid w:val="00AF3EF5"/>
    <w:rsid w:val="00AF51B5"/>
    <w:rsid w:val="00AF5F38"/>
    <w:rsid w:val="00AF620C"/>
    <w:rsid w:val="00AF6AD0"/>
    <w:rsid w:val="00AF6D78"/>
    <w:rsid w:val="00AF7094"/>
    <w:rsid w:val="00AF73D2"/>
    <w:rsid w:val="00AF7756"/>
    <w:rsid w:val="00AF7ABD"/>
    <w:rsid w:val="00B00980"/>
    <w:rsid w:val="00B00C08"/>
    <w:rsid w:val="00B00D10"/>
    <w:rsid w:val="00B00DB0"/>
    <w:rsid w:val="00B019D2"/>
    <w:rsid w:val="00B01EC5"/>
    <w:rsid w:val="00B0226F"/>
    <w:rsid w:val="00B026DF"/>
    <w:rsid w:val="00B02E73"/>
    <w:rsid w:val="00B02F13"/>
    <w:rsid w:val="00B03129"/>
    <w:rsid w:val="00B03492"/>
    <w:rsid w:val="00B0354D"/>
    <w:rsid w:val="00B04451"/>
    <w:rsid w:val="00B0485A"/>
    <w:rsid w:val="00B04D7B"/>
    <w:rsid w:val="00B0537D"/>
    <w:rsid w:val="00B06D3F"/>
    <w:rsid w:val="00B071C7"/>
    <w:rsid w:val="00B0798D"/>
    <w:rsid w:val="00B10783"/>
    <w:rsid w:val="00B10E24"/>
    <w:rsid w:val="00B110CC"/>
    <w:rsid w:val="00B11556"/>
    <w:rsid w:val="00B11E47"/>
    <w:rsid w:val="00B11F8F"/>
    <w:rsid w:val="00B120C4"/>
    <w:rsid w:val="00B12C10"/>
    <w:rsid w:val="00B13D13"/>
    <w:rsid w:val="00B15192"/>
    <w:rsid w:val="00B1544D"/>
    <w:rsid w:val="00B16447"/>
    <w:rsid w:val="00B17E42"/>
    <w:rsid w:val="00B204C1"/>
    <w:rsid w:val="00B20731"/>
    <w:rsid w:val="00B21E0A"/>
    <w:rsid w:val="00B23040"/>
    <w:rsid w:val="00B23207"/>
    <w:rsid w:val="00B236F0"/>
    <w:rsid w:val="00B23C64"/>
    <w:rsid w:val="00B24019"/>
    <w:rsid w:val="00B248DD"/>
    <w:rsid w:val="00B24BDB"/>
    <w:rsid w:val="00B24C73"/>
    <w:rsid w:val="00B25446"/>
    <w:rsid w:val="00B265EE"/>
    <w:rsid w:val="00B270EC"/>
    <w:rsid w:val="00B30883"/>
    <w:rsid w:val="00B3088D"/>
    <w:rsid w:val="00B31C1C"/>
    <w:rsid w:val="00B31D26"/>
    <w:rsid w:val="00B31F3E"/>
    <w:rsid w:val="00B33891"/>
    <w:rsid w:val="00B34889"/>
    <w:rsid w:val="00B3492E"/>
    <w:rsid w:val="00B34A45"/>
    <w:rsid w:val="00B35031"/>
    <w:rsid w:val="00B359E7"/>
    <w:rsid w:val="00B35D04"/>
    <w:rsid w:val="00B37489"/>
    <w:rsid w:val="00B378E2"/>
    <w:rsid w:val="00B40BE6"/>
    <w:rsid w:val="00B41447"/>
    <w:rsid w:val="00B42245"/>
    <w:rsid w:val="00B42295"/>
    <w:rsid w:val="00B43E73"/>
    <w:rsid w:val="00B450B7"/>
    <w:rsid w:val="00B463AD"/>
    <w:rsid w:val="00B4714C"/>
    <w:rsid w:val="00B47355"/>
    <w:rsid w:val="00B474D2"/>
    <w:rsid w:val="00B47880"/>
    <w:rsid w:val="00B505BC"/>
    <w:rsid w:val="00B511EE"/>
    <w:rsid w:val="00B51EF5"/>
    <w:rsid w:val="00B52164"/>
    <w:rsid w:val="00B522A4"/>
    <w:rsid w:val="00B52439"/>
    <w:rsid w:val="00B5281E"/>
    <w:rsid w:val="00B52D60"/>
    <w:rsid w:val="00B52F9F"/>
    <w:rsid w:val="00B531E1"/>
    <w:rsid w:val="00B5326A"/>
    <w:rsid w:val="00B53628"/>
    <w:rsid w:val="00B53B21"/>
    <w:rsid w:val="00B54047"/>
    <w:rsid w:val="00B54903"/>
    <w:rsid w:val="00B5556F"/>
    <w:rsid w:val="00B571E9"/>
    <w:rsid w:val="00B60E37"/>
    <w:rsid w:val="00B61EE1"/>
    <w:rsid w:val="00B63258"/>
    <w:rsid w:val="00B63910"/>
    <w:rsid w:val="00B65AE9"/>
    <w:rsid w:val="00B65BFC"/>
    <w:rsid w:val="00B66EE8"/>
    <w:rsid w:val="00B67008"/>
    <w:rsid w:val="00B704DC"/>
    <w:rsid w:val="00B733F1"/>
    <w:rsid w:val="00B7447A"/>
    <w:rsid w:val="00B74B55"/>
    <w:rsid w:val="00B75759"/>
    <w:rsid w:val="00B76852"/>
    <w:rsid w:val="00B76CB8"/>
    <w:rsid w:val="00B80CBF"/>
    <w:rsid w:val="00B811EE"/>
    <w:rsid w:val="00B81378"/>
    <w:rsid w:val="00B8251E"/>
    <w:rsid w:val="00B82BA8"/>
    <w:rsid w:val="00B83482"/>
    <w:rsid w:val="00B838EF"/>
    <w:rsid w:val="00B840AB"/>
    <w:rsid w:val="00B85822"/>
    <w:rsid w:val="00B85F3D"/>
    <w:rsid w:val="00B868C0"/>
    <w:rsid w:val="00B90BC2"/>
    <w:rsid w:val="00B9150A"/>
    <w:rsid w:val="00B91AED"/>
    <w:rsid w:val="00B92490"/>
    <w:rsid w:val="00B928B9"/>
    <w:rsid w:val="00B92AAE"/>
    <w:rsid w:val="00B93AE4"/>
    <w:rsid w:val="00B93CE0"/>
    <w:rsid w:val="00B93D6C"/>
    <w:rsid w:val="00B93EE5"/>
    <w:rsid w:val="00B94C9C"/>
    <w:rsid w:val="00B953B5"/>
    <w:rsid w:val="00B95507"/>
    <w:rsid w:val="00B95D7C"/>
    <w:rsid w:val="00B95FAE"/>
    <w:rsid w:val="00B9655E"/>
    <w:rsid w:val="00B972DA"/>
    <w:rsid w:val="00BA08EC"/>
    <w:rsid w:val="00BA27EC"/>
    <w:rsid w:val="00BA2C49"/>
    <w:rsid w:val="00BA38BB"/>
    <w:rsid w:val="00BA3B9D"/>
    <w:rsid w:val="00BA3EDF"/>
    <w:rsid w:val="00BA41CD"/>
    <w:rsid w:val="00BA4A82"/>
    <w:rsid w:val="00BA4C12"/>
    <w:rsid w:val="00BA5672"/>
    <w:rsid w:val="00BA56FF"/>
    <w:rsid w:val="00BA6E56"/>
    <w:rsid w:val="00BA6FF4"/>
    <w:rsid w:val="00BA7592"/>
    <w:rsid w:val="00BB0F65"/>
    <w:rsid w:val="00BB15F7"/>
    <w:rsid w:val="00BB19AC"/>
    <w:rsid w:val="00BB26FE"/>
    <w:rsid w:val="00BB32DD"/>
    <w:rsid w:val="00BB42E0"/>
    <w:rsid w:val="00BB4EB6"/>
    <w:rsid w:val="00BB5EFB"/>
    <w:rsid w:val="00BB7C17"/>
    <w:rsid w:val="00BB7D29"/>
    <w:rsid w:val="00BC1EFC"/>
    <w:rsid w:val="00BC210A"/>
    <w:rsid w:val="00BC3BB1"/>
    <w:rsid w:val="00BC3C68"/>
    <w:rsid w:val="00BC4194"/>
    <w:rsid w:val="00BC4B28"/>
    <w:rsid w:val="00BC4EFC"/>
    <w:rsid w:val="00BC58B3"/>
    <w:rsid w:val="00BC6CB8"/>
    <w:rsid w:val="00BC6F0C"/>
    <w:rsid w:val="00BD05F0"/>
    <w:rsid w:val="00BD1137"/>
    <w:rsid w:val="00BD2CF2"/>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076"/>
    <w:rsid w:val="00BF1717"/>
    <w:rsid w:val="00BF1C2B"/>
    <w:rsid w:val="00BF211B"/>
    <w:rsid w:val="00BF2753"/>
    <w:rsid w:val="00BF328B"/>
    <w:rsid w:val="00BF43A6"/>
    <w:rsid w:val="00BF4F32"/>
    <w:rsid w:val="00BF5C66"/>
    <w:rsid w:val="00BF656C"/>
    <w:rsid w:val="00BF69F7"/>
    <w:rsid w:val="00BF6C3A"/>
    <w:rsid w:val="00BF6C9A"/>
    <w:rsid w:val="00C0078F"/>
    <w:rsid w:val="00C00A24"/>
    <w:rsid w:val="00C00A28"/>
    <w:rsid w:val="00C01E62"/>
    <w:rsid w:val="00C028C9"/>
    <w:rsid w:val="00C02FDB"/>
    <w:rsid w:val="00C04172"/>
    <w:rsid w:val="00C0463B"/>
    <w:rsid w:val="00C047AB"/>
    <w:rsid w:val="00C0490B"/>
    <w:rsid w:val="00C054B2"/>
    <w:rsid w:val="00C05C25"/>
    <w:rsid w:val="00C06062"/>
    <w:rsid w:val="00C07CB1"/>
    <w:rsid w:val="00C130A9"/>
    <w:rsid w:val="00C13CC4"/>
    <w:rsid w:val="00C14C4C"/>
    <w:rsid w:val="00C15AF5"/>
    <w:rsid w:val="00C17661"/>
    <w:rsid w:val="00C17C1B"/>
    <w:rsid w:val="00C17DD1"/>
    <w:rsid w:val="00C20601"/>
    <w:rsid w:val="00C213DE"/>
    <w:rsid w:val="00C22507"/>
    <w:rsid w:val="00C227C8"/>
    <w:rsid w:val="00C22936"/>
    <w:rsid w:val="00C2330B"/>
    <w:rsid w:val="00C23595"/>
    <w:rsid w:val="00C23C5C"/>
    <w:rsid w:val="00C24269"/>
    <w:rsid w:val="00C242BE"/>
    <w:rsid w:val="00C248E7"/>
    <w:rsid w:val="00C24A13"/>
    <w:rsid w:val="00C24C2D"/>
    <w:rsid w:val="00C24F0D"/>
    <w:rsid w:val="00C25366"/>
    <w:rsid w:val="00C25802"/>
    <w:rsid w:val="00C26C7F"/>
    <w:rsid w:val="00C27309"/>
    <w:rsid w:val="00C2756B"/>
    <w:rsid w:val="00C30545"/>
    <w:rsid w:val="00C30A35"/>
    <w:rsid w:val="00C32BD1"/>
    <w:rsid w:val="00C32BF8"/>
    <w:rsid w:val="00C331FF"/>
    <w:rsid w:val="00C3375B"/>
    <w:rsid w:val="00C33B07"/>
    <w:rsid w:val="00C3574D"/>
    <w:rsid w:val="00C35C0A"/>
    <w:rsid w:val="00C35F59"/>
    <w:rsid w:val="00C366D6"/>
    <w:rsid w:val="00C36716"/>
    <w:rsid w:val="00C376EA"/>
    <w:rsid w:val="00C40CAC"/>
    <w:rsid w:val="00C40DF9"/>
    <w:rsid w:val="00C41E0D"/>
    <w:rsid w:val="00C42F68"/>
    <w:rsid w:val="00C430C1"/>
    <w:rsid w:val="00C436C7"/>
    <w:rsid w:val="00C43E9D"/>
    <w:rsid w:val="00C44E1D"/>
    <w:rsid w:val="00C44EE6"/>
    <w:rsid w:val="00C46C61"/>
    <w:rsid w:val="00C47311"/>
    <w:rsid w:val="00C474FE"/>
    <w:rsid w:val="00C500C4"/>
    <w:rsid w:val="00C501AD"/>
    <w:rsid w:val="00C5042A"/>
    <w:rsid w:val="00C51268"/>
    <w:rsid w:val="00C51D77"/>
    <w:rsid w:val="00C52F2E"/>
    <w:rsid w:val="00C54DDA"/>
    <w:rsid w:val="00C5503C"/>
    <w:rsid w:val="00C55C91"/>
    <w:rsid w:val="00C55FD6"/>
    <w:rsid w:val="00C56E89"/>
    <w:rsid w:val="00C5709A"/>
    <w:rsid w:val="00C61B7B"/>
    <w:rsid w:val="00C62813"/>
    <w:rsid w:val="00C629FB"/>
    <w:rsid w:val="00C62C0D"/>
    <w:rsid w:val="00C63FAA"/>
    <w:rsid w:val="00C65A2C"/>
    <w:rsid w:val="00C661FB"/>
    <w:rsid w:val="00C664EE"/>
    <w:rsid w:val="00C66AAC"/>
    <w:rsid w:val="00C67B2D"/>
    <w:rsid w:val="00C67C7C"/>
    <w:rsid w:val="00C706D2"/>
    <w:rsid w:val="00C70FA1"/>
    <w:rsid w:val="00C71236"/>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024"/>
    <w:rsid w:val="00C844B1"/>
    <w:rsid w:val="00C85CC4"/>
    <w:rsid w:val="00C86706"/>
    <w:rsid w:val="00C86E28"/>
    <w:rsid w:val="00C86F7F"/>
    <w:rsid w:val="00C87603"/>
    <w:rsid w:val="00C878D8"/>
    <w:rsid w:val="00C90FAB"/>
    <w:rsid w:val="00C91371"/>
    <w:rsid w:val="00C9192E"/>
    <w:rsid w:val="00C91E29"/>
    <w:rsid w:val="00C92E37"/>
    <w:rsid w:val="00C934AD"/>
    <w:rsid w:val="00C93FA0"/>
    <w:rsid w:val="00C94028"/>
    <w:rsid w:val="00C954F1"/>
    <w:rsid w:val="00C959B1"/>
    <w:rsid w:val="00C95AB2"/>
    <w:rsid w:val="00C96D56"/>
    <w:rsid w:val="00C97139"/>
    <w:rsid w:val="00C97449"/>
    <w:rsid w:val="00CA0077"/>
    <w:rsid w:val="00CA05A8"/>
    <w:rsid w:val="00CA0C1A"/>
    <w:rsid w:val="00CA1D77"/>
    <w:rsid w:val="00CA2801"/>
    <w:rsid w:val="00CA30FE"/>
    <w:rsid w:val="00CA35DB"/>
    <w:rsid w:val="00CA5171"/>
    <w:rsid w:val="00CA54FE"/>
    <w:rsid w:val="00CA7B0F"/>
    <w:rsid w:val="00CA7FA5"/>
    <w:rsid w:val="00CB06F9"/>
    <w:rsid w:val="00CB0A58"/>
    <w:rsid w:val="00CB12B0"/>
    <w:rsid w:val="00CB12D4"/>
    <w:rsid w:val="00CB2E7C"/>
    <w:rsid w:val="00CB3C29"/>
    <w:rsid w:val="00CB406D"/>
    <w:rsid w:val="00CB4FEC"/>
    <w:rsid w:val="00CB51C9"/>
    <w:rsid w:val="00CB6002"/>
    <w:rsid w:val="00CB600C"/>
    <w:rsid w:val="00CB7BCA"/>
    <w:rsid w:val="00CC0C10"/>
    <w:rsid w:val="00CC16CE"/>
    <w:rsid w:val="00CC2C2C"/>
    <w:rsid w:val="00CC3055"/>
    <w:rsid w:val="00CC3FB1"/>
    <w:rsid w:val="00CC5D52"/>
    <w:rsid w:val="00CC6AF2"/>
    <w:rsid w:val="00CC734E"/>
    <w:rsid w:val="00CD0670"/>
    <w:rsid w:val="00CD0699"/>
    <w:rsid w:val="00CD06D6"/>
    <w:rsid w:val="00CD0D6E"/>
    <w:rsid w:val="00CD155D"/>
    <w:rsid w:val="00CD1859"/>
    <w:rsid w:val="00CD1B95"/>
    <w:rsid w:val="00CD20F4"/>
    <w:rsid w:val="00CD2796"/>
    <w:rsid w:val="00CD2B95"/>
    <w:rsid w:val="00CD41A8"/>
    <w:rsid w:val="00CD456D"/>
    <w:rsid w:val="00CD5618"/>
    <w:rsid w:val="00CD5C92"/>
    <w:rsid w:val="00CD6FF7"/>
    <w:rsid w:val="00CD7828"/>
    <w:rsid w:val="00CE00A0"/>
    <w:rsid w:val="00CE07DB"/>
    <w:rsid w:val="00CE2018"/>
    <w:rsid w:val="00CE2426"/>
    <w:rsid w:val="00CE2EC9"/>
    <w:rsid w:val="00CE392A"/>
    <w:rsid w:val="00CE4811"/>
    <w:rsid w:val="00CE5B19"/>
    <w:rsid w:val="00CE5F50"/>
    <w:rsid w:val="00CE6E38"/>
    <w:rsid w:val="00CF0636"/>
    <w:rsid w:val="00CF206B"/>
    <w:rsid w:val="00CF20FE"/>
    <w:rsid w:val="00CF2B87"/>
    <w:rsid w:val="00CF3C25"/>
    <w:rsid w:val="00CF4E5A"/>
    <w:rsid w:val="00CF5253"/>
    <w:rsid w:val="00CF53B7"/>
    <w:rsid w:val="00CF54D9"/>
    <w:rsid w:val="00CF560B"/>
    <w:rsid w:val="00CF5C10"/>
    <w:rsid w:val="00CF6550"/>
    <w:rsid w:val="00CF6562"/>
    <w:rsid w:val="00CF685A"/>
    <w:rsid w:val="00D000C2"/>
    <w:rsid w:val="00D00755"/>
    <w:rsid w:val="00D02651"/>
    <w:rsid w:val="00D02707"/>
    <w:rsid w:val="00D02EC2"/>
    <w:rsid w:val="00D04C49"/>
    <w:rsid w:val="00D051EF"/>
    <w:rsid w:val="00D07594"/>
    <w:rsid w:val="00D1054B"/>
    <w:rsid w:val="00D1113E"/>
    <w:rsid w:val="00D11733"/>
    <w:rsid w:val="00D1285B"/>
    <w:rsid w:val="00D13011"/>
    <w:rsid w:val="00D1368C"/>
    <w:rsid w:val="00D137EC"/>
    <w:rsid w:val="00D13A67"/>
    <w:rsid w:val="00D13BE5"/>
    <w:rsid w:val="00D14C6D"/>
    <w:rsid w:val="00D14F01"/>
    <w:rsid w:val="00D150FA"/>
    <w:rsid w:val="00D165FE"/>
    <w:rsid w:val="00D16A62"/>
    <w:rsid w:val="00D17032"/>
    <w:rsid w:val="00D172D4"/>
    <w:rsid w:val="00D17D12"/>
    <w:rsid w:val="00D17E53"/>
    <w:rsid w:val="00D212CF"/>
    <w:rsid w:val="00D21F21"/>
    <w:rsid w:val="00D223A7"/>
    <w:rsid w:val="00D2266C"/>
    <w:rsid w:val="00D239C7"/>
    <w:rsid w:val="00D23BBA"/>
    <w:rsid w:val="00D25AA1"/>
    <w:rsid w:val="00D264AC"/>
    <w:rsid w:val="00D26E22"/>
    <w:rsid w:val="00D273D2"/>
    <w:rsid w:val="00D276C8"/>
    <w:rsid w:val="00D309D6"/>
    <w:rsid w:val="00D32699"/>
    <w:rsid w:val="00D32F27"/>
    <w:rsid w:val="00D3450D"/>
    <w:rsid w:val="00D35251"/>
    <w:rsid w:val="00D35934"/>
    <w:rsid w:val="00D369F9"/>
    <w:rsid w:val="00D36D55"/>
    <w:rsid w:val="00D37C9D"/>
    <w:rsid w:val="00D434A5"/>
    <w:rsid w:val="00D43A51"/>
    <w:rsid w:val="00D43BC0"/>
    <w:rsid w:val="00D44A5A"/>
    <w:rsid w:val="00D45164"/>
    <w:rsid w:val="00D46ED2"/>
    <w:rsid w:val="00D473A2"/>
    <w:rsid w:val="00D504BD"/>
    <w:rsid w:val="00D50691"/>
    <w:rsid w:val="00D50D82"/>
    <w:rsid w:val="00D50EDE"/>
    <w:rsid w:val="00D5230D"/>
    <w:rsid w:val="00D53309"/>
    <w:rsid w:val="00D54467"/>
    <w:rsid w:val="00D5446B"/>
    <w:rsid w:val="00D55594"/>
    <w:rsid w:val="00D5610E"/>
    <w:rsid w:val="00D56554"/>
    <w:rsid w:val="00D57005"/>
    <w:rsid w:val="00D57BBD"/>
    <w:rsid w:val="00D6045A"/>
    <w:rsid w:val="00D6045D"/>
    <w:rsid w:val="00D60DF7"/>
    <w:rsid w:val="00D60FA7"/>
    <w:rsid w:val="00D616C9"/>
    <w:rsid w:val="00D6262D"/>
    <w:rsid w:val="00D634C4"/>
    <w:rsid w:val="00D6371C"/>
    <w:rsid w:val="00D6537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4BC6"/>
    <w:rsid w:val="00D7583C"/>
    <w:rsid w:val="00D75E00"/>
    <w:rsid w:val="00D7626C"/>
    <w:rsid w:val="00D801FC"/>
    <w:rsid w:val="00D8086B"/>
    <w:rsid w:val="00D83014"/>
    <w:rsid w:val="00D834A6"/>
    <w:rsid w:val="00D842FC"/>
    <w:rsid w:val="00D84818"/>
    <w:rsid w:val="00D849B6"/>
    <w:rsid w:val="00D85146"/>
    <w:rsid w:val="00D855EF"/>
    <w:rsid w:val="00D858B1"/>
    <w:rsid w:val="00D863EB"/>
    <w:rsid w:val="00D865F3"/>
    <w:rsid w:val="00D8679F"/>
    <w:rsid w:val="00D87F9D"/>
    <w:rsid w:val="00D87FD7"/>
    <w:rsid w:val="00D91727"/>
    <w:rsid w:val="00D92007"/>
    <w:rsid w:val="00D9271F"/>
    <w:rsid w:val="00D95461"/>
    <w:rsid w:val="00D956AD"/>
    <w:rsid w:val="00D9643E"/>
    <w:rsid w:val="00D97ED7"/>
    <w:rsid w:val="00DA1EAF"/>
    <w:rsid w:val="00DA3593"/>
    <w:rsid w:val="00DA3910"/>
    <w:rsid w:val="00DA5407"/>
    <w:rsid w:val="00DA55E1"/>
    <w:rsid w:val="00DA5698"/>
    <w:rsid w:val="00DA62B7"/>
    <w:rsid w:val="00DA6FB9"/>
    <w:rsid w:val="00DB0194"/>
    <w:rsid w:val="00DB0710"/>
    <w:rsid w:val="00DB08DF"/>
    <w:rsid w:val="00DB0FE5"/>
    <w:rsid w:val="00DB1611"/>
    <w:rsid w:val="00DB1DCC"/>
    <w:rsid w:val="00DB2A6F"/>
    <w:rsid w:val="00DB2B7B"/>
    <w:rsid w:val="00DB2BF0"/>
    <w:rsid w:val="00DB2EB0"/>
    <w:rsid w:val="00DB33ED"/>
    <w:rsid w:val="00DB3487"/>
    <w:rsid w:val="00DB3A59"/>
    <w:rsid w:val="00DB3D6A"/>
    <w:rsid w:val="00DB3F51"/>
    <w:rsid w:val="00DB438E"/>
    <w:rsid w:val="00DB4EF3"/>
    <w:rsid w:val="00DB52B9"/>
    <w:rsid w:val="00DB65FE"/>
    <w:rsid w:val="00DB66DE"/>
    <w:rsid w:val="00DB77CD"/>
    <w:rsid w:val="00DC01A3"/>
    <w:rsid w:val="00DC04BB"/>
    <w:rsid w:val="00DC1D71"/>
    <w:rsid w:val="00DC2614"/>
    <w:rsid w:val="00DC2D5C"/>
    <w:rsid w:val="00DC4489"/>
    <w:rsid w:val="00DC53F2"/>
    <w:rsid w:val="00DC6051"/>
    <w:rsid w:val="00DC675D"/>
    <w:rsid w:val="00DC7791"/>
    <w:rsid w:val="00DD0087"/>
    <w:rsid w:val="00DD12CD"/>
    <w:rsid w:val="00DD12E3"/>
    <w:rsid w:val="00DD24BC"/>
    <w:rsid w:val="00DD309C"/>
    <w:rsid w:val="00DD31C6"/>
    <w:rsid w:val="00DD3D82"/>
    <w:rsid w:val="00DD639A"/>
    <w:rsid w:val="00DD663E"/>
    <w:rsid w:val="00DD6C2F"/>
    <w:rsid w:val="00DE168A"/>
    <w:rsid w:val="00DE261F"/>
    <w:rsid w:val="00DE27A7"/>
    <w:rsid w:val="00DE3CC1"/>
    <w:rsid w:val="00DE554D"/>
    <w:rsid w:val="00DE5F45"/>
    <w:rsid w:val="00DE5FE3"/>
    <w:rsid w:val="00DE67C8"/>
    <w:rsid w:val="00DE714E"/>
    <w:rsid w:val="00DE753D"/>
    <w:rsid w:val="00DE75B2"/>
    <w:rsid w:val="00DE75C2"/>
    <w:rsid w:val="00DF0A91"/>
    <w:rsid w:val="00DF1487"/>
    <w:rsid w:val="00DF1A52"/>
    <w:rsid w:val="00DF2B99"/>
    <w:rsid w:val="00DF2CC0"/>
    <w:rsid w:val="00DF31A6"/>
    <w:rsid w:val="00DF3619"/>
    <w:rsid w:val="00DF3675"/>
    <w:rsid w:val="00DF3732"/>
    <w:rsid w:val="00DF40AE"/>
    <w:rsid w:val="00DF42EF"/>
    <w:rsid w:val="00DF4332"/>
    <w:rsid w:val="00DF4D5B"/>
    <w:rsid w:val="00DF53B4"/>
    <w:rsid w:val="00DF582C"/>
    <w:rsid w:val="00DF6EE8"/>
    <w:rsid w:val="00DF7418"/>
    <w:rsid w:val="00DF7964"/>
    <w:rsid w:val="00DF7A26"/>
    <w:rsid w:val="00E00AE2"/>
    <w:rsid w:val="00E01067"/>
    <w:rsid w:val="00E01C96"/>
    <w:rsid w:val="00E02704"/>
    <w:rsid w:val="00E02C09"/>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113"/>
    <w:rsid w:val="00E173C9"/>
    <w:rsid w:val="00E175D0"/>
    <w:rsid w:val="00E21624"/>
    <w:rsid w:val="00E22456"/>
    <w:rsid w:val="00E22777"/>
    <w:rsid w:val="00E2298E"/>
    <w:rsid w:val="00E23191"/>
    <w:rsid w:val="00E237B4"/>
    <w:rsid w:val="00E23C56"/>
    <w:rsid w:val="00E23D52"/>
    <w:rsid w:val="00E240EF"/>
    <w:rsid w:val="00E25431"/>
    <w:rsid w:val="00E273EF"/>
    <w:rsid w:val="00E27731"/>
    <w:rsid w:val="00E30289"/>
    <w:rsid w:val="00E315F3"/>
    <w:rsid w:val="00E3166D"/>
    <w:rsid w:val="00E31973"/>
    <w:rsid w:val="00E319E8"/>
    <w:rsid w:val="00E32489"/>
    <w:rsid w:val="00E33602"/>
    <w:rsid w:val="00E336E8"/>
    <w:rsid w:val="00E3435B"/>
    <w:rsid w:val="00E344EB"/>
    <w:rsid w:val="00E350A3"/>
    <w:rsid w:val="00E35153"/>
    <w:rsid w:val="00E37021"/>
    <w:rsid w:val="00E37023"/>
    <w:rsid w:val="00E4095B"/>
    <w:rsid w:val="00E41379"/>
    <w:rsid w:val="00E4199B"/>
    <w:rsid w:val="00E4221F"/>
    <w:rsid w:val="00E43010"/>
    <w:rsid w:val="00E44357"/>
    <w:rsid w:val="00E44B37"/>
    <w:rsid w:val="00E44FF0"/>
    <w:rsid w:val="00E456A3"/>
    <w:rsid w:val="00E46DC6"/>
    <w:rsid w:val="00E47F8C"/>
    <w:rsid w:val="00E500D1"/>
    <w:rsid w:val="00E5215E"/>
    <w:rsid w:val="00E5256B"/>
    <w:rsid w:val="00E5262C"/>
    <w:rsid w:val="00E5290A"/>
    <w:rsid w:val="00E52BE3"/>
    <w:rsid w:val="00E542EF"/>
    <w:rsid w:val="00E54B36"/>
    <w:rsid w:val="00E55C2C"/>
    <w:rsid w:val="00E55FCD"/>
    <w:rsid w:val="00E57A22"/>
    <w:rsid w:val="00E57F73"/>
    <w:rsid w:val="00E6009B"/>
    <w:rsid w:val="00E602E7"/>
    <w:rsid w:val="00E62825"/>
    <w:rsid w:val="00E63CF2"/>
    <w:rsid w:val="00E64C93"/>
    <w:rsid w:val="00E652AF"/>
    <w:rsid w:val="00E6534D"/>
    <w:rsid w:val="00E662F7"/>
    <w:rsid w:val="00E7129C"/>
    <w:rsid w:val="00E71823"/>
    <w:rsid w:val="00E71E17"/>
    <w:rsid w:val="00E71FA3"/>
    <w:rsid w:val="00E7245E"/>
    <w:rsid w:val="00E72F9D"/>
    <w:rsid w:val="00E73C0A"/>
    <w:rsid w:val="00E75325"/>
    <w:rsid w:val="00E7537D"/>
    <w:rsid w:val="00E7563A"/>
    <w:rsid w:val="00E75D2A"/>
    <w:rsid w:val="00E75D6B"/>
    <w:rsid w:val="00E75EED"/>
    <w:rsid w:val="00E764F7"/>
    <w:rsid w:val="00E76F6F"/>
    <w:rsid w:val="00E776DE"/>
    <w:rsid w:val="00E801BF"/>
    <w:rsid w:val="00E82774"/>
    <w:rsid w:val="00E84537"/>
    <w:rsid w:val="00E8463B"/>
    <w:rsid w:val="00E84CD9"/>
    <w:rsid w:val="00E850E5"/>
    <w:rsid w:val="00E853F4"/>
    <w:rsid w:val="00E8567E"/>
    <w:rsid w:val="00E85A31"/>
    <w:rsid w:val="00E865BF"/>
    <w:rsid w:val="00E87A64"/>
    <w:rsid w:val="00E87CD4"/>
    <w:rsid w:val="00E918EE"/>
    <w:rsid w:val="00E91B16"/>
    <w:rsid w:val="00E91B1B"/>
    <w:rsid w:val="00E91EEC"/>
    <w:rsid w:val="00E9239D"/>
    <w:rsid w:val="00E92440"/>
    <w:rsid w:val="00E926F6"/>
    <w:rsid w:val="00E943CA"/>
    <w:rsid w:val="00E94A03"/>
    <w:rsid w:val="00E96AE1"/>
    <w:rsid w:val="00E96B39"/>
    <w:rsid w:val="00E97B0B"/>
    <w:rsid w:val="00EA0CC8"/>
    <w:rsid w:val="00EA1A97"/>
    <w:rsid w:val="00EA2351"/>
    <w:rsid w:val="00EA25DA"/>
    <w:rsid w:val="00EA4918"/>
    <w:rsid w:val="00EA4A7A"/>
    <w:rsid w:val="00EA5764"/>
    <w:rsid w:val="00EA58ED"/>
    <w:rsid w:val="00EA644C"/>
    <w:rsid w:val="00EA6498"/>
    <w:rsid w:val="00EA702B"/>
    <w:rsid w:val="00EA74D9"/>
    <w:rsid w:val="00EA7FAC"/>
    <w:rsid w:val="00EB0800"/>
    <w:rsid w:val="00EB0815"/>
    <w:rsid w:val="00EB0CC9"/>
    <w:rsid w:val="00EB1AAB"/>
    <w:rsid w:val="00EB1E63"/>
    <w:rsid w:val="00EB295A"/>
    <w:rsid w:val="00EB4C87"/>
    <w:rsid w:val="00EB4E4B"/>
    <w:rsid w:val="00EB550B"/>
    <w:rsid w:val="00EB5C2D"/>
    <w:rsid w:val="00EB5C59"/>
    <w:rsid w:val="00EB6138"/>
    <w:rsid w:val="00EB7CD0"/>
    <w:rsid w:val="00EC0660"/>
    <w:rsid w:val="00EC0BB0"/>
    <w:rsid w:val="00EC0C52"/>
    <w:rsid w:val="00EC0DAF"/>
    <w:rsid w:val="00EC0EE2"/>
    <w:rsid w:val="00EC1617"/>
    <w:rsid w:val="00EC1778"/>
    <w:rsid w:val="00EC1C42"/>
    <w:rsid w:val="00EC235A"/>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47CC"/>
    <w:rsid w:val="00ED5D30"/>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E7774"/>
    <w:rsid w:val="00EE7FDA"/>
    <w:rsid w:val="00EF07A0"/>
    <w:rsid w:val="00EF3344"/>
    <w:rsid w:val="00EF5478"/>
    <w:rsid w:val="00EF58AD"/>
    <w:rsid w:val="00EF6410"/>
    <w:rsid w:val="00EF6C2E"/>
    <w:rsid w:val="00EF7A22"/>
    <w:rsid w:val="00F00059"/>
    <w:rsid w:val="00F00C01"/>
    <w:rsid w:val="00F016AE"/>
    <w:rsid w:val="00F016C4"/>
    <w:rsid w:val="00F0205A"/>
    <w:rsid w:val="00F02A0B"/>
    <w:rsid w:val="00F03FF5"/>
    <w:rsid w:val="00F06826"/>
    <w:rsid w:val="00F06BB4"/>
    <w:rsid w:val="00F06E4D"/>
    <w:rsid w:val="00F104BF"/>
    <w:rsid w:val="00F119D1"/>
    <w:rsid w:val="00F14386"/>
    <w:rsid w:val="00F145AE"/>
    <w:rsid w:val="00F15556"/>
    <w:rsid w:val="00F16CFB"/>
    <w:rsid w:val="00F17329"/>
    <w:rsid w:val="00F17540"/>
    <w:rsid w:val="00F20140"/>
    <w:rsid w:val="00F201BE"/>
    <w:rsid w:val="00F203F2"/>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109"/>
    <w:rsid w:val="00F3032F"/>
    <w:rsid w:val="00F30CDB"/>
    <w:rsid w:val="00F3189C"/>
    <w:rsid w:val="00F327B4"/>
    <w:rsid w:val="00F33D2E"/>
    <w:rsid w:val="00F33FA7"/>
    <w:rsid w:val="00F36970"/>
    <w:rsid w:val="00F36DC2"/>
    <w:rsid w:val="00F409F6"/>
    <w:rsid w:val="00F40AEC"/>
    <w:rsid w:val="00F40B3D"/>
    <w:rsid w:val="00F413D1"/>
    <w:rsid w:val="00F4176C"/>
    <w:rsid w:val="00F421E5"/>
    <w:rsid w:val="00F42394"/>
    <w:rsid w:val="00F42782"/>
    <w:rsid w:val="00F43069"/>
    <w:rsid w:val="00F4373F"/>
    <w:rsid w:val="00F4387D"/>
    <w:rsid w:val="00F43E30"/>
    <w:rsid w:val="00F44BA8"/>
    <w:rsid w:val="00F45B13"/>
    <w:rsid w:val="00F462B8"/>
    <w:rsid w:val="00F50B98"/>
    <w:rsid w:val="00F50FBC"/>
    <w:rsid w:val="00F51C31"/>
    <w:rsid w:val="00F51DD3"/>
    <w:rsid w:val="00F5225B"/>
    <w:rsid w:val="00F527DC"/>
    <w:rsid w:val="00F53A56"/>
    <w:rsid w:val="00F54498"/>
    <w:rsid w:val="00F545EC"/>
    <w:rsid w:val="00F545F8"/>
    <w:rsid w:val="00F549D2"/>
    <w:rsid w:val="00F54AB7"/>
    <w:rsid w:val="00F55855"/>
    <w:rsid w:val="00F5595A"/>
    <w:rsid w:val="00F55D71"/>
    <w:rsid w:val="00F563FC"/>
    <w:rsid w:val="00F569B0"/>
    <w:rsid w:val="00F57A7E"/>
    <w:rsid w:val="00F57E5C"/>
    <w:rsid w:val="00F6006D"/>
    <w:rsid w:val="00F60912"/>
    <w:rsid w:val="00F60BDA"/>
    <w:rsid w:val="00F60CE2"/>
    <w:rsid w:val="00F61071"/>
    <w:rsid w:val="00F6107C"/>
    <w:rsid w:val="00F61DB7"/>
    <w:rsid w:val="00F62C7F"/>
    <w:rsid w:val="00F63FD4"/>
    <w:rsid w:val="00F64108"/>
    <w:rsid w:val="00F646F0"/>
    <w:rsid w:val="00F64773"/>
    <w:rsid w:val="00F656DD"/>
    <w:rsid w:val="00F66815"/>
    <w:rsid w:val="00F67EE4"/>
    <w:rsid w:val="00F67EF1"/>
    <w:rsid w:val="00F70AA8"/>
    <w:rsid w:val="00F70AE5"/>
    <w:rsid w:val="00F71C1A"/>
    <w:rsid w:val="00F71D61"/>
    <w:rsid w:val="00F723C8"/>
    <w:rsid w:val="00F72BA2"/>
    <w:rsid w:val="00F73707"/>
    <w:rsid w:val="00F73AB2"/>
    <w:rsid w:val="00F74274"/>
    <w:rsid w:val="00F74605"/>
    <w:rsid w:val="00F76D2D"/>
    <w:rsid w:val="00F76FCB"/>
    <w:rsid w:val="00F77729"/>
    <w:rsid w:val="00F778CA"/>
    <w:rsid w:val="00F80BEA"/>
    <w:rsid w:val="00F81405"/>
    <w:rsid w:val="00F818EA"/>
    <w:rsid w:val="00F82297"/>
    <w:rsid w:val="00F829A0"/>
    <w:rsid w:val="00F82B3A"/>
    <w:rsid w:val="00F830C2"/>
    <w:rsid w:val="00F84E9D"/>
    <w:rsid w:val="00F8686E"/>
    <w:rsid w:val="00F90267"/>
    <w:rsid w:val="00F9130F"/>
    <w:rsid w:val="00F91377"/>
    <w:rsid w:val="00F91E25"/>
    <w:rsid w:val="00F92FD4"/>
    <w:rsid w:val="00F932AE"/>
    <w:rsid w:val="00F93DF7"/>
    <w:rsid w:val="00F93E55"/>
    <w:rsid w:val="00F94172"/>
    <w:rsid w:val="00F94440"/>
    <w:rsid w:val="00F9462C"/>
    <w:rsid w:val="00F94967"/>
    <w:rsid w:val="00F9633F"/>
    <w:rsid w:val="00F96C38"/>
    <w:rsid w:val="00FA0602"/>
    <w:rsid w:val="00FA2A76"/>
    <w:rsid w:val="00FA3380"/>
    <w:rsid w:val="00FA3B5C"/>
    <w:rsid w:val="00FA3BED"/>
    <w:rsid w:val="00FA4308"/>
    <w:rsid w:val="00FA47F0"/>
    <w:rsid w:val="00FA49B1"/>
    <w:rsid w:val="00FA5760"/>
    <w:rsid w:val="00FA5AD3"/>
    <w:rsid w:val="00FA5BB4"/>
    <w:rsid w:val="00FA6BAC"/>
    <w:rsid w:val="00FA7966"/>
    <w:rsid w:val="00FA7AC1"/>
    <w:rsid w:val="00FB0A56"/>
    <w:rsid w:val="00FB0C90"/>
    <w:rsid w:val="00FB113E"/>
    <w:rsid w:val="00FB3042"/>
    <w:rsid w:val="00FB4617"/>
    <w:rsid w:val="00FB4A69"/>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D003A"/>
    <w:rsid w:val="00FD0071"/>
    <w:rsid w:val="00FD0772"/>
    <w:rsid w:val="00FD0EE8"/>
    <w:rsid w:val="00FD2F0E"/>
    <w:rsid w:val="00FD30A1"/>
    <w:rsid w:val="00FD32D5"/>
    <w:rsid w:val="00FD39D2"/>
    <w:rsid w:val="00FD4673"/>
    <w:rsid w:val="00FD5FAD"/>
    <w:rsid w:val="00FD64BB"/>
    <w:rsid w:val="00FD7C70"/>
    <w:rsid w:val="00FD7EF5"/>
    <w:rsid w:val="00FE12F8"/>
    <w:rsid w:val="00FE1C37"/>
    <w:rsid w:val="00FE1CEB"/>
    <w:rsid w:val="00FE2216"/>
    <w:rsid w:val="00FE2737"/>
    <w:rsid w:val="00FE2F6D"/>
    <w:rsid w:val="00FE3973"/>
    <w:rsid w:val="00FE770D"/>
    <w:rsid w:val="00FF18E9"/>
    <w:rsid w:val="00FF1ADB"/>
    <w:rsid w:val="00FF223C"/>
    <w:rsid w:val="00FF3503"/>
    <w:rsid w:val="00FF42C9"/>
    <w:rsid w:val="00FF5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EEC54"/>
  <w15:docId w15:val="{D790EE06-01F7-4157-A989-AEF459EF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HEADING 1,Heading 11,Heading 111,Heading 12,Heading 10,r"/>
    <w:basedOn w:val="Normal"/>
    <w:link w:val="ListParagraphChar"/>
    <w:uiPriority w:val="1"/>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1"/>
    <w:qFormat/>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37D4A"/>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styleId="ListTable1Light">
    <w:name w:val="List Table 1 Light"/>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1Light-Accent1">
    <w:name w:val="Grid Table 1 Light Accent 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styleId="GridTable2-Accent1">
    <w:name w:val="Grid Table 2 Accent 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6Colorful">
    <w:name w:val="List Table 6 Colorful"/>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styleId="UnresolvedMention">
    <w:name w:val="Unresolved Mention"/>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 w:type="paragraph" w:customStyle="1" w:styleId="reference">
    <w:name w:val="reference"/>
    <w:basedOn w:val="Normal"/>
    <w:rsid w:val="00205C58"/>
    <w:pPr>
      <w:keepLines/>
      <w:spacing w:after="160" w:line="220" w:lineRule="atLeast"/>
      <w:ind w:left="560" w:hanging="560"/>
      <w:jc w:val="both"/>
    </w:pPr>
    <w:rPr>
      <w:szCs w:val="20"/>
      <w:lang w:val="en-AU" w:eastAsia="tr-TR"/>
    </w:rPr>
  </w:style>
  <w:style w:type="table" w:customStyle="1" w:styleId="TableGrid7">
    <w:name w:val="Table Grid7"/>
    <w:basedOn w:val="TableNormal"/>
    <w:next w:val="TableGrid"/>
    <w:uiPriority w:val="39"/>
    <w:qFormat/>
    <w:rsid w:val="00205C58"/>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unhideWhenUsed/>
    <w:rsid w:val="00E87CD4"/>
    <w:rPr>
      <w:vertAlign w:val="superscript"/>
    </w:rPr>
  </w:style>
  <w:style w:type="paragraph" w:styleId="Title">
    <w:name w:val="Title"/>
    <w:basedOn w:val="Normal"/>
    <w:link w:val="TitleChar"/>
    <w:uiPriority w:val="10"/>
    <w:qFormat/>
    <w:rsid w:val="007653E0"/>
    <w:pPr>
      <w:widowControl w:val="0"/>
      <w:autoSpaceDE w:val="0"/>
      <w:autoSpaceDN w:val="0"/>
      <w:spacing w:before="133"/>
      <w:ind w:left="2"/>
      <w:jc w:val="center"/>
    </w:pPr>
    <w:rPr>
      <w:b/>
      <w:bCs/>
      <w:sz w:val="30"/>
      <w:szCs w:val="30"/>
    </w:rPr>
  </w:style>
  <w:style w:type="character" w:customStyle="1" w:styleId="TitleChar">
    <w:name w:val="Title Char"/>
    <w:basedOn w:val="DefaultParagraphFont"/>
    <w:link w:val="Title"/>
    <w:uiPriority w:val="10"/>
    <w:rsid w:val="007653E0"/>
    <w:rPr>
      <w:b/>
      <w:bCs/>
      <w:sz w:val="30"/>
      <w:szCs w:val="30"/>
    </w:rPr>
  </w:style>
  <w:style w:type="paragraph" w:customStyle="1" w:styleId="TableParagraph">
    <w:name w:val="Table Paragraph"/>
    <w:basedOn w:val="Normal"/>
    <w:uiPriority w:val="1"/>
    <w:qFormat/>
    <w:rsid w:val="00EA702B"/>
    <w:pPr>
      <w:widowControl w:val="0"/>
      <w:autoSpaceDE w:val="0"/>
      <w:autoSpaceDN w:val="0"/>
      <w:spacing w:before="5" w:line="251" w:lineRule="exact"/>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79">
      <w:bodyDiv w:val="1"/>
      <w:marLeft w:val="0"/>
      <w:marRight w:val="0"/>
      <w:marTop w:val="0"/>
      <w:marBottom w:val="0"/>
      <w:divBdr>
        <w:top w:val="none" w:sz="0" w:space="0" w:color="auto"/>
        <w:left w:val="none" w:sz="0" w:space="0" w:color="auto"/>
        <w:bottom w:val="none" w:sz="0" w:space="0" w:color="auto"/>
        <w:right w:val="none" w:sz="0" w:space="0" w:color="auto"/>
      </w:divBdr>
    </w:div>
    <w:div w:id="16199715">
      <w:bodyDiv w:val="1"/>
      <w:marLeft w:val="0"/>
      <w:marRight w:val="0"/>
      <w:marTop w:val="0"/>
      <w:marBottom w:val="0"/>
      <w:divBdr>
        <w:top w:val="none" w:sz="0" w:space="0" w:color="auto"/>
        <w:left w:val="none" w:sz="0" w:space="0" w:color="auto"/>
        <w:bottom w:val="none" w:sz="0" w:space="0" w:color="auto"/>
        <w:right w:val="none" w:sz="0" w:space="0" w:color="auto"/>
      </w:divBdr>
    </w:div>
    <w:div w:id="61487957">
      <w:bodyDiv w:val="1"/>
      <w:marLeft w:val="0"/>
      <w:marRight w:val="0"/>
      <w:marTop w:val="0"/>
      <w:marBottom w:val="0"/>
      <w:divBdr>
        <w:top w:val="none" w:sz="0" w:space="0" w:color="auto"/>
        <w:left w:val="none" w:sz="0" w:space="0" w:color="auto"/>
        <w:bottom w:val="none" w:sz="0" w:space="0" w:color="auto"/>
        <w:right w:val="none" w:sz="0" w:space="0" w:color="auto"/>
      </w:divBdr>
    </w:div>
    <w:div w:id="118846425">
      <w:bodyDiv w:val="1"/>
      <w:marLeft w:val="0"/>
      <w:marRight w:val="0"/>
      <w:marTop w:val="0"/>
      <w:marBottom w:val="0"/>
      <w:divBdr>
        <w:top w:val="none" w:sz="0" w:space="0" w:color="auto"/>
        <w:left w:val="none" w:sz="0" w:space="0" w:color="auto"/>
        <w:bottom w:val="none" w:sz="0" w:space="0" w:color="auto"/>
        <w:right w:val="none" w:sz="0" w:space="0" w:color="auto"/>
      </w:divBdr>
    </w:div>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24071333">
      <w:bodyDiv w:val="1"/>
      <w:marLeft w:val="0"/>
      <w:marRight w:val="0"/>
      <w:marTop w:val="0"/>
      <w:marBottom w:val="0"/>
      <w:divBdr>
        <w:top w:val="none" w:sz="0" w:space="0" w:color="auto"/>
        <w:left w:val="none" w:sz="0" w:space="0" w:color="auto"/>
        <w:bottom w:val="none" w:sz="0" w:space="0" w:color="auto"/>
        <w:right w:val="none" w:sz="0" w:space="0" w:color="auto"/>
      </w:divBdr>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03002112">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530069573">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897932869">
      <w:bodyDiv w:val="1"/>
      <w:marLeft w:val="0"/>
      <w:marRight w:val="0"/>
      <w:marTop w:val="0"/>
      <w:marBottom w:val="0"/>
      <w:divBdr>
        <w:top w:val="none" w:sz="0" w:space="0" w:color="auto"/>
        <w:left w:val="none" w:sz="0" w:space="0" w:color="auto"/>
        <w:bottom w:val="none" w:sz="0" w:space="0" w:color="auto"/>
        <w:right w:val="none" w:sz="0" w:space="0" w:color="auto"/>
      </w:divBdr>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60763091">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031491214">
      <w:bodyDiv w:val="1"/>
      <w:marLeft w:val="0"/>
      <w:marRight w:val="0"/>
      <w:marTop w:val="0"/>
      <w:marBottom w:val="0"/>
      <w:divBdr>
        <w:top w:val="none" w:sz="0" w:space="0" w:color="auto"/>
        <w:left w:val="none" w:sz="0" w:space="0" w:color="auto"/>
        <w:bottom w:val="none" w:sz="0" w:space="0" w:color="auto"/>
        <w:right w:val="none" w:sz="0" w:space="0" w:color="auto"/>
      </w:divBdr>
    </w:div>
    <w:div w:id="1054618498">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214729835">
      <w:bodyDiv w:val="1"/>
      <w:marLeft w:val="0"/>
      <w:marRight w:val="0"/>
      <w:marTop w:val="0"/>
      <w:marBottom w:val="0"/>
      <w:divBdr>
        <w:top w:val="none" w:sz="0" w:space="0" w:color="auto"/>
        <w:left w:val="none" w:sz="0" w:space="0" w:color="auto"/>
        <w:bottom w:val="none" w:sz="0" w:space="0" w:color="auto"/>
        <w:right w:val="none" w:sz="0" w:space="0" w:color="auto"/>
      </w:divBdr>
    </w:div>
    <w:div w:id="1258951438">
      <w:bodyDiv w:val="1"/>
      <w:marLeft w:val="0"/>
      <w:marRight w:val="0"/>
      <w:marTop w:val="0"/>
      <w:marBottom w:val="0"/>
      <w:divBdr>
        <w:top w:val="none" w:sz="0" w:space="0" w:color="auto"/>
        <w:left w:val="none" w:sz="0" w:space="0" w:color="auto"/>
        <w:bottom w:val="none" w:sz="0" w:space="0" w:color="auto"/>
        <w:right w:val="none" w:sz="0" w:space="0" w:color="auto"/>
      </w:divBdr>
    </w:div>
    <w:div w:id="1355886053">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480226485">
      <w:bodyDiv w:val="1"/>
      <w:marLeft w:val="0"/>
      <w:marRight w:val="0"/>
      <w:marTop w:val="0"/>
      <w:marBottom w:val="0"/>
      <w:divBdr>
        <w:top w:val="none" w:sz="0" w:space="0" w:color="auto"/>
        <w:left w:val="none" w:sz="0" w:space="0" w:color="auto"/>
        <w:bottom w:val="none" w:sz="0" w:space="0" w:color="auto"/>
        <w:right w:val="none" w:sz="0" w:space="0" w:color="auto"/>
      </w:divBdr>
    </w:div>
    <w:div w:id="1555195450">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1835487661">
      <w:bodyDiv w:val="1"/>
      <w:marLeft w:val="0"/>
      <w:marRight w:val="0"/>
      <w:marTop w:val="0"/>
      <w:marBottom w:val="0"/>
      <w:divBdr>
        <w:top w:val="none" w:sz="0" w:space="0" w:color="auto"/>
        <w:left w:val="none" w:sz="0" w:space="0" w:color="auto"/>
        <w:bottom w:val="none" w:sz="0" w:space="0" w:color="auto"/>
        <w:right w:val="none" w:sz="0" w:space="0" w:color="auto"/>
      </w:divBdr>
    </w:div>
    <w:div w:id="1928491173">
      <w:bodyDiv w:val="1"/>
      <w:marLeft w:val="0"/>
      <w:marRight w:val="0"/>
      <w:marTop w:val="0"/>
      <w:marBottom w:val="0"/>
      <w:divBdr>
        <w:top w:val="none" w:sz="0" w:space="0" w:color="auto"/>
        <w:left w:val="none" w:sz="0" w:space="0" w:color="auto"/>
        <w:bottom w:val="none" w:sz="0" w:space="0" w:color="auto"/>
        <w:right w:val="none" w:sz="0" w:space="0" w:color="auto"/>
      </w:divBdr>
    </w:div>
    <w:div w:id="2107192422">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gaipatr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kmin@unikarta.ac.id" TargetMode="External"/><Relationship Id="rId4" Type="http://schemas.openxmlformats.org/officeDocument/2006/relationships/settings" Target="settings.xml"/><Relationship Id="rId9" Type="http://schemas.openxmlformats.org/officeDocument/2006/relationships/hyperlink" Target="mailto:trisolikhatun14@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a\Downloads\Template%20JRPM%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B35A4A-A8E0-9941-9CE0-6042063A4B0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5A8E3E9D-2EF9-4DAD-A0F3-659C0C58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Template>
  <TotalTime>26</TotalTime>
  <Pages>13</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28804</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subject/>
  <dc:creator>Maxima</dc:creator>
  <cp:keywords/>
  <dc:description/>
  <cp:lastModifiedBy>lenovo</cp:lastModifiedBy>
  <cp:revision>4</cp:revision>
  <cp:lastPrinted>2023-02-15T02:11:00Z</cp:lastPrinted>
  <dcterms:created xsi:type="dcterms:W3CDTF">2026-01-04T02:19:00Z</dcterms:created>
  <dcterms:modified xsi:type="dcterms:W3CDTF">2026-01-04T02:28:00Z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d403222a-00f3-385f-9e35-642d053a278d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8ad8d187eeccbee298df7d60983f0d8fd7d2ed2491f6d5736f90c959e95bf278</vt:lpwstr>
  </property>
  <property fmtid="{D5CDD505-2E9C-101B-9397-08002B2CF9AE}" pid="26" name="grammarly_documentId">
    <vt:lpwstr>documentId_905</vt:lpwstr>
  </property>
  <property fmtid="{D5CDD505-2E9C-101B-9397-08002B2CF9AE}" pid="27" name="grammarly_documentContext">
    <vt:lpwstr>{"goals":[],"domain":"general","emotions":[],"dialect":"american"}</vt:lpwstr>
  </property>
  <property fmtid="{D5CDD505-2E9C-101B-9397-08002B2CF9AE}" pid="28" name="_DocHome">
    <vt:i4>-410053414</vt:i4>
  </property>
</Properties>
</file>